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4B0F1" w14:textId="574BFE20" w:rsidR="00AB28EF" w:rsidRPr="00B173A9" w:rsidRDefault="000D1CCD" w:rsidP="0038298D">
      <w:pPr>
        <w:pStyle w:val="Haupttitel"/>
        <w:spacing w:line="620" w:lineRule="atLeast"/>
        <w:rPr>
          <w:rFonts w:ascii="Victor Narrow Semibold" w:hAnsi="Victor Narrow Semibold"/>
          <w:i w:val="0"/>
          <w:sz w:val="56"/>
          <w:szCs w:val="14"/>
        </w:rPr>
      </w:pPr>
      <w:bookmarkStart w:id="0" w:name="_Hlk144127612"/>
      <w:r w:rsidRPr="00B173A9">
        <w:rPr>
          <w:rFonts w:ascii="Victor Narrow Semibold" w:hAnsi="Victor Narrow Semibold"/>
          <w:i w:val="0"/>
          <w:color w:val="004924" w:themeColor="accent4" w:themeShade="80"/>
          <w:sz w:val="56"/>
          <w:szCs w:val="14"/>
        </w:rPr>
        <w:t>Anforderungen</w:t>
      </w:r>
      <w:r w:rsidRPr="00B173A9">
        <w:rPr>
          <w:rFonts w:ascii="Victor Narrow Semibold" w:hAnsi="Victor Narrow Semibold"/>
          <w:i w:val="0"/>
          <w:sz w:val="56"/>
          <w:szCs w:val="14"/>
        </w:rPr>
        <w:t xml:space="preserve"> </w:t>
      </w:r>
    </w:p>
    <w:p w14:paraId="4D39E05F" w14:textId="77777777" w:rsidR="0038298D" w:rsidRPr="00B173A9" w:rsidRDefault="001A25CA" w:rsidP="006F50B4">
      <w:pPr>
        <w:autoSpaceDE w:val="0"/>
        <w:autoSpaceDN w:val="0"/>
        <w:adjustRightInd w:val="0"/>
        <w:spacing w:before="0"/>
        <w:jc w:val="center"/>
        <w:textAlignment w:val="center"/>
        <w:rPr>
          <w:rFonts w:ascii="Victor Narrow Semibold" w:hAnsi="Victor Narrow Semibold" w:cs="Avenir LT Std 55 Roman"/>
          <w:b/>
          <w:color w:val="000000"/>
          <w:spacing w:val="0"/>
          <w:w w:val="98"/>
          <w:sz w:val="28"/>
          <w:szCs w:val="12"/>
          <w:lang w:val="de-DE"/>
        </w:rPr>
      </w:pPr>
      <w:r w:rsidRPr="00B173A9">
        <w:rPr>
          <w:rFonts w:ascii="Victor Narrow Semibold" w:hAnsi="Victor Narrow Semibold" w:cs="Avenir LT Std 55 Roman"/>
          <w:b/>
          <w:color w:val="000000"/>
          <w:spacing w:val="0"/>
          <w:w w:val="98"/>
          <w:sz w:val="28"/>
          <w:szCs w:val="12"/>
          <w:lang w:val="de-DE"/>
        </w:rPr>
        <w:t>für die Aufnahme ins Partnernetzwerk</w:t>
      </w:r>
    </w:p>
    <w:p w14:paraId="40617A9F" w14:textId="370569B4" w:rsidR="006F50B4" w:rsidRPr="00B173A9" w:rsidRDefault="000D1CCD" w:rsidP="006F50B4">
      <w:pPr>
        <w:autoSpaceDE w:val="0"/>
        <w:autoSpaceDN w:val="0"/>
        <w:adjustRightInd w:val="0"/>
        <w:spacing w:before="0"/>
        <w:jc w:val="center"/>
        <w:textAlignment w:val="center"/>
        <w:rPr>
          <w:rFonts w:ascii="Victor Narrow Semibold" w:hAnsi="Victor Narrow Semibold" w:cs="Avenir LT Std 55 Roman"/>
          <w:b/>
          <w:color w:val="000000"/>
          <w:spacing w:val="0"/>
          <w:w w:val="98"/>
          <w:sz w:val="28"/>
          <w:szCs w:val="12"/>
          <w:lang w:val="de-DE"/>
        </w:rPr>
      </w:pPr>
      <w:r w:rsidRPr="00B173A9">
        <w:rPr>
          <w:rFonts w:ascii="Victor Narrow Semibold" w:hAnsi="Victor Narrow Semibold" w:cs="Avenir LT Std 55 Roman"/>
          <w:b/>
          <w:color w:val="000000"/>
          <w:spacing w:val="0"/>
          <w:w w:val="98"/>
          <w:sz w:val="28"/>
          <w:szCs w:val="12"/>
          <w:lang w:val="de-DE"/>
        </w:rPr>
        <w:t>2023+</w:t>
      </w:r>
    </w:p>
    <w:p w14:paraId="76AA04FE" w14:textId="77777777" w:rsidR="00BE624C" w:rsidRDefault="00BE624C" w:rsidP="0038298D">
      <w:pPr>
        <w:pStyle w:val="Bild"/>
        <w:spacing w:before="0"/>
        <w:rPr>
          <w:w w:val="98"/>
          <w:lang w:val="de-DE"/>
        </w:rPr>
      </w:pPr>
    </w:p>
    <w:p w14:paraId="19D8D8F0" w14:textId="77777777" w:rsidR="00A56EE8" w:rsidRPr="00B173A9" w:rsidRDefault="0038298D" w:rsidP="00D20A64">
      <w:pPr>
        <w:pStyle w:val="Zwi-ohne02"/>
        <w:rPr>
          <w:rFonts w:ascii="Victor Narrow Semibold" w:hAnsi="Victor Narrow Semibold"/>
          <w:sz w:val="28"/>
          <w:szCs w:val="28"/>
        </w:rPr>
      </w:pPr>
      <w:r w:rsidRPr="00B173A9">
        <w:rPr>
          <w:rFonts w:ascii="Victor Narrow Semibold" w:hAnsi="Victor Narrow Semibold"/>
          <w:sz w:val="28"/>
          <w:szCs w:val="28"/>
        </w:rPr>
        <w:t>Wer kann aufgenommen werden?</w:t>
      </w:r>
    </w:p>
    <w:p w14:paraId="2F072F1A" w14:textId="5D597F41" w:rsidR="00AF2E07" w:rsidRPr="00B173A9" w:rsidRDefault="00AF2E07" w:rsidP="00B173A9">
      <w:pPr>
        <w:spacing w:line="276" w:lineRule="auto"/>
        <w:rPr>
          <w:rFonts w:ascii="TWK Everett" w:hAnsi="TWK Everett"/>
          <w:szCs w:val="20"/>
          <w:lang w:val="de-DE"/>
        </w:rPr>
      </w:pPr>
      <w:proofErr w:type="gramStart"/>
      <w:r w:rsidRPr="00B173A9">
        <w:rPr>
          <w:rFonts w:ascii="TWK Everett" w:hAnsi="TWK Everett"/>
          <w:szCs w:val="20"/>
          <w:lang w:val="de-DE"/>
        </w:rPr>
        <w:t>Potentielle</w:t>
      </w:r>
      <w:proofErr w:type="gramEnd"/>
      <w:r w:rsidRPr="00B173A9">
        <w:rPr>
          <w:rFonts w:ascii="TWK Everett" w:hAnsi="TWK Everett"/>
          <w:szCs w:val="20"/>
          <w:lang w:val="de-DE"/>
        </w:rPr>
        <w:t xml:space="preserve"> Partner stehen hinter den Werten de</w:t>
      </w:r>
      <w:r w:rsidR="000D1CCD" w:rsidRPr="00B173A9">
        <w:rPr>
          <w:rFonts w:ascii="TWK Everett" w:hAnsi="TWK Everett"/>
          <w:szCs w:val="20"/>
          <w:lang w:val="de-DE"/>
        </w:rPr>
        <w:t xml:space="preserve">s Nationalpark Gesäuse, Natur- und Geopark Steirische Eisenwurzen sowie </w:t>
      </w:r>
      <w:proofErr w:type="spellStart"/>
      <w:r w:rsidR="000D1CCD" w:rsidRPr="00B173A9">
        <w:rPr>
          <w:rFonts w:ascii="TWK Everett" w:hAnsi="TWK Everett"/>
          <w:szCs w:val="20"/>
          <w:lang w:val="de-DE"/>
        </w:rPr>
        <w:t>Wildnisgebiet</w:t>
      </w:r>
      <w:proofErr w:type="spellEnd"/>
      <w:r w:rsidR="000D1CCD" w:rsidRPr="00B173A9">
        <w:rPr>
          <w:rFonts w:ascii="TWK Everett" w:hAnsi="TWK Everett"/>
          <w:szCs w:val="20"/>
          <w:lang w:val="de-DE"/>
        </w:rPr>
        <w:t xml:space="preserve"> </w:t>
      </w:r>
      <w:proofErr w:type="spellStart"/>
      <w:r w:rsidR="000D1CCD" w:rsidRPr="00B173A9">
        <w:rPr>
          <w:rFonts w:ascii="TWK Everett" w:hAnsi="TWK Everett"/>
          <w:szCs w:val="20"/>
          <w:lang w:val="de-DE"/>
        </w:rPr>
        <w:t>Dürrenstein-Lassingtal</w:t>
      </w:r>
      <w:proofErr w:type="spellEnd"/>
      <w:r w:rsidR="000D1CCD" w:rsidRPr="00B173A9">
        <w:rPr>
          <w:rFonts w:ascii="TWK Everett" w:hAnsi="TWK Everett"/>
          <w:szCs w:val="20"/>
          <w:lang w:val="de-DE"/>
        </w:rPr>
        <w:t>. Sie</w:t>
      </w:r>
      <w:r w:rsidRPr="00B173A9">
        <w:rPr>
          <w:rFonts w:ascii="TWK Everett" w:hAnsi="TWK Everett"/>
          <w:szCs w:val="20"/>
          <w:lang w:val="de-DE"/>
        </w:rPr>
        <w:t xml:space="preserve"> engagieren sich aktiv an einer Zusammenarbeit (die über eine übliche </w:t>
      </w:r>
      <w:proofErr w:type="spellStart"/>
      <w:proofErr w:type="gramStart"/>
      <w:r w:rsidRPr="00B173A9">
        <w:rPr>
          <w:rFonts w:ascii="TWK Everett" w:hAnsi="TWK Everett"/>
          <w:szCs w:val="20"/>
          <w:lang w:val="de-DE"/>
        </w:rPr>
        <w:t>Kund</w:t>
      </w:r>
      <w:r w:rsidR="00B173A9">
        <w:rPr>
          <w:rFonts w:ascii="TWK Everett" w:hAnsi="TWK Everett"/>
          <w:szCs w:val="20"/>
          <w:lang w:val="de-DE"/>
        </w:rPr>
        <w:t>:inn</w:t>
      </w:r>
      <w:r w:rsidRPr="00B173A9">
        <w:rPr>
          <w:rFonts w:ascii="TWK Everett" w:hAnsi="TWK Everett"/>
          <w:szCs w:val="20"/>
          <w:lang w:val="de-DE"/>
        </w:rPr>
        <w:t>en</w:t>
      </w:r>
      <w:proofErr w:type="gramEnd"/>
      <w:r w:rsidRPr="00B173A9">
        <w:rPr>
          <w:rFonts w:ascii="TWK Everett" w:hAnsi="TWK Everett"/>
          <w:szCs w:val="20"/>
          <w:lang w:val="de-DE"/>
        </w:rPr>
        <w:t>-Lieferant</w:t>
      </w:r>
      <w:r w:rsidR="00B173A9">
        <w:rPr>
          <w:rFonts w:ascii="TWK Everett" w:hAnsi="TWK Everett"/>
          <w:szCs w:val="20"/>
          <w:lang w:val="de-DE"/>
        </w:rPr>
        <w:t>:inn</w:t>
      </w:r>
      <w:r w:rsidRPr="00B173A9">
        <w:rPr>
          <w:rFonts w:ascii="TWK Everett" w:hAnsi="TWK Everett"/>
          <w:szCs w:val="20"/>
          <w:lang w:val="de-DE"/>
        </w:rPr>
        <w:t>enbeziehung</w:t>
      </w:r>
      <w:proofErr w:type="spellEnd"/>
      <w:r w:rsidRPr="00B173A9">
        <w:rPr>
          <w:rFonts w:ascii="TWK Everett" w:hAnsi="TWK Everett"/>
          <w:szCs w:val="20"/>
          <w:lang w:val="de-DE"/>
        </w:rPr>
        <w:t xml:space="preserve"> hinausgeht) und arbeiten mit Freude daran, der Region Gesäuse ein </w:t>
      </w:r>
      <w:r w:rsidR="001D38AA" w:rsidRPr="00B173A9">
        <w:rPr>
          <w:rFonts w:ascii="TWK Everett" w:hAnsi="TWK Everett"/>
          <w:szCs w:val="20"/>
          <w:lang w:val="de-DE"/>
        </w:rPr>
        <w:t>unverwechselbares</w:t>
      </w:r>
      <w:r w:rsidRPr="00B173A9">
        <w:rPr>
          <w:rFonts w:ascii="TWK Everett" w:hAnsi="TWK Everett"/>
          <w:szCs w:val="20"/>
          <w:lang w:val="de-DE"/>
        </w:rPr>
        <w:t xml:space="preserve"> Gesicht zu verleihen.</w:t>
      </w:r>
    </w:p>
    <w:p w14:paraId="3784F034" w14:textId="72181100" w:rsidR="000861EA" w:rsidRPr="00B173A9" w:rsidRDefault="00ED69DA" w:rsidP="00B173A9">
      <w:pPr>
        <w:spacing w:line="276" w:lineRule="auto"/>
        <w:rPr>
          <w:rFonts w:ascii="TWK Everett" w:hAnsi="TWK Everett"/>
          <w:szCs w:val="20"/>
          <w:lang w:val="de-DE"/>
        </w:rPr>
      </w:pPr>
      <w:r w:rsidRPr="00B173A9">
        <w:rPr>
          <w:rFonts w:ascii="TWK Everett" w:hAnsi="TWK Everett"/>
          <w:szCs w:val="20"/>
          <w:lang w:val="de-DE"/>
        </w:rPr>
        <w:t>Die folgenden Anforderungen stellen</w:t>
      </w:r>
      <w:r w:rsidR="0038298D" w:rsidRPr="00B173A9">
        <w:rPr>
          <w:rFonts w:ascii="TWK Everett" w:hAnsi="TWK Everett"/>
          <w:szCs w:val="20"/>
          <w:lang w:val="de-DE"/>
        </w:rPr>
        <w:t xml:space="preserve"> eine Grundlage für die Beurteilung dar, ob ein Betrieb ins Netzwerk aufgenommen werden kann</w:t>
      </w:r>
      <w:r w:rsidR="00490403" w:rsidRPr="00B173A9">
        <w:rPr>
          <w:rFonts w:ascii="TWK Everett" w:hAnsi="TWK Everett"/>
          <w:szCs w:val="20"/>
          <w:lang w:val="de-DE"/>
        </w:rPr>
        <w:t>.</w:t>
      </w:r>
      <w:r w:rsidR="0038298D" w:rsidRPr="00B173A9">
        <w:rPr>
          <w:rFonts w:ascii="TWK Everett" w:hAnsi="TWK Everett"/>
          <w:szCs w:val="20"/>
          <w:lang w:val="de-DE"/>
        </w:rPr>
        <w:t xml:space="preserve"> Ab 20</w:t>
      </w:r>
      <w:r w:rsidR="000D1CCD" w:rsidRPr="00B173A9">
        <w:rPr>
          <w:rFonts w:ascii="TWK Everett" w:hAnsi="TWK Everett"/>
          <w:szCs w:val="20"/>
          <w:lang w:val="de-DE"/>
        </w:rPr>
        <w:t>23</w:t>
      </w:r>
      <w:r w:rsidR="0038298D" w:rsidRPr="00B173A9">
        <w:rPr>
          <w:rFonts w:ascii="TWK Everett" w:hAnsi="TWK Everett"/>
          <w:szCs w:val="20"/>
          <w:lang w:val="de-DE"/>
        </w:rPr>
        <w:t xml:space="preserve"> müssen neu eintretende Partner alle </w:t>
      </w:r>
      <w:r w:rsidRPr="00B173A9">
        <w:rPr>
          <w:rFonts w:ascii="TWK Everett" w:hAnsi="TWK Everett"/>
          <w:szCs w:val="20"/>
          <w:lang w:val="de-DE"/>
        </w:rPr>
        <w:t>Anforderungen</w:t>
      </w:r>
      <w:r w:rsidR="0038298D" w:rsidRPr="00B173A9">
        <w:rPr>
          <w:rFonts w:ascii="TWK Everett" w:hAnsi="TWK Everett"/>
          <w:szCs w:val="20"/>
          <w:lang w:val="de-DE"/>
        </w:rPr>
        <w:t xml:space="preserve"> </w:t>
      </w:r>
      <w:r w:rsidR="00A8069F" w:rsidRPr="00B173A9">
        <w:rPr>
          <w:rFonts w:ascii="TWK Everett" w:hAnsi="TWK Everett"/>
          <w:szCs w:val="20"/>
          <w:lang w:val="de-DE"/>
        </w:rPr>
        <w:t>in einem Mindestausmaß</w:t>
      </w:r>
      <w:r w:rsidR="0038298D" w:rsidRPr="00B173A9">
        <w:rPr>
          <w:rFonts w:ascii="TWK Everett" w:hAnsi="TWK Everett"/>
          <w:szCs w:val="20"/>
          <w:lang w:val="de-DE"/>
        </w:rPr>
        <w:t xml:space="preserve"> erfüllen. </w:t>
      </w:r>
      <w:r w:rsidR="00687BC9" w:rsidRPr="00B173A9">
        <w:rPr>
          <w:rFonts w:ascii="TWK Everett" w:hAnsi="TWK Everett"/>
          <w:szCs w:val="20"/>
          <w:lang w:val="de-DE"/>
        </w:rPr>
        <w:t>Weitere Informationen dazu finden Sie im aktuellen Partnerhandbuch.</w:t>
      </w:r>
    </w:p>
    <w:p w14:paraId="01FFBA95" w14:textId="59F5B017" w:rsidR="00037FA0" w:rsidRPr="00B173A9" w:rsidRDefault="00037FA0" w:rsidP="00B173A9">
      <w:pPr>
        <w:spacing w:line="276" w:lineRule="auto"/>
        <w:rPr>
          <w:rFonts w:ascii="TWK Everett" w:hAnsi="TWK Everett"/>
          <w:szCs w:val="20"/>
          <w:lang w:val="de-DE"/>
        </w:rPr>
      </w:pPr>
    </w:p>
    <w:tbl>
      <w:tblPr>
        <w:tblStyle w:val="Tabellenraster"/>
        <w:tblW w:w="7979" w:type="dxa"/>
        <w:jc w:val="center"/>
        <w:tblLook w:val="04A0" w:firstRow="1" w:lastRow="0" w:firstColumn="1" w:lastColumn="0" w:noHBand="0" w:noVBand="1"/>
      </w:tblPr>
      <w:tblGrid>
        <w:gridCol w:w="4446"/>
        <w:gridCol w:w="3533"/>
      </w:tblGrid>
      <w:tr w:rsidR="0003333F" w:rsidRPr="00B93CF5" w14:paraId="59763B7D" w14:textId="77777777" w:rsidTr="001B6315">
        <w:trPr>
          <w:trHeight w:val="553"/>
          <w:jc w:val="center"/>
        </w:trPr>
        <w:tc>
          <w:tcPr>
            <w:tcW w:w="4446" w:type="dxa"/>
            <w:shd w:val="clear" w:color="auto" w:fill="BFBFBF" w:themeFill="background1" w:themeFillShade="BF"/>
            <w:vAlign w:val="center"/>
          </w:tcPr>
          <w:p w14:paraId="4AA5A8BD" w14:textId="77777777" w:rsidR="0003333F" w:rsidRPr="00B173A9" w:rsidRDefault="0003333F" w:rsidP="001B6315">
            <w:pPr>
              <w:spacing w:before="0"/>
              <w:jc w:val="center"/>
              <w:rPr>
                <w:rFonts w:ascii="TWK Everett" w:hAnsi="TWK Everett"/>
                <w:bCs/>
                <w:caps/>
                <w:sz w:val="22"/>
                <w:szCs w:val="22"/>
              </w:rPr>
            </w:pPr>
            <w:r w:rsidRPr="00B173A9">
              <w:rPr>
                <w:rFonts w:ascii="TWK Everett" w:hAnsi="TWK Everett"/>
                <w:bCs/>
                <w:caps/>
                <w:sz w:val="22"/>
                <w:szCs w:val="22"/>
              </w:rPr>
              <w:t>Kriterium</w:t>
            </w:r>
          </w:p>
        </w:tc>
        <w:tc>
          <w:tcPr>
            <w:tcW w:w="3533" w:type="dxa"/>
            <w:shd w:val="clear" w:color="auto" w:fill="BFBFBF" w:themeFill="background1" w:themeFillShade="BF"/>
            <w:vAlign w:val="center"/>
          </w:tcPr>
          <w:p w14:paraId="504746DC" w14:textId="77777777" w:rsidR="0003333F" w:rsidRPr="00B173A9" w:rsidRDefault="0003333F" w:rsidP="001B6315">
            <w:pPr>
              <w:spacing w:before="0"/>
              <w:jc w:val="center"/>
              <w:rPr>
                <w:rFonts w:ascii="TWK Everett" w:hAnsi="TWK Everett"/>
                <w:bCs/>
                <w:caps/>
                <w:sz w:val="22"/>
                <w:szCs w:val="22"/>
              </w:rPr>
            </w:pPr>
            <w:r w:rsidRPr="00B173A9">
              <w:rPr>
                <w:rFonts w:ascii="TWK Everett" w:hAnsi="TWK Everett"/>
                <w:bCs/>
                <w:caps/>
                <w:sz w:val="22"/>
                <w:szCs w:val="22"/>
              </w:rPr>
              <w:t>Partner</w:t>
            </w:r>
          </w:p>
        </w:tc>
      </w:tr>
      <w:tr w:rsidR="0003333F" w14:paraId="6D07F6D9" w14:textId="77777777" w:rsidTr="001B6315">
        <w:trPr>
          <w:trHeight w:val="693"/>
          <w:jc w:val="center"/>
        </w:trPr>
        <w:tc>
          <w:tcPr>
            <w:tcW w:w="4446" w:type="dxa"/>
            <w:vAlign w:val="center"/>
          </w:tcPr>
          <w:p w14:paraId="27D514E3" w14:textId="77777777" w:rsidR="0003333F" w:rsidRPr="00B173A9" w:rsidRDefault="0003333F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Sitz in der Region</w:t>
            </w:r>
          </w:p>
        </w:tc>
        <w:tc>
          <w:tcPr>
            <w:tcW w:w="3533" w:type="dxa"/>
            <w:vAlign w:val="center"/>
          </w:tcPr>
          <w:p w14:paraId="348F0036" w14:textId="77777777" w:rsidR="0003333F" w:rsidRPr="00B173A9" w:rsidRDefault="0003333F" w:rsidP="00B93CF5">
            <w:pPr>
              <w:pStyle w:val="Tabellenberschrift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x</w:t>
            </w:r>
          </w:p>
        </w:tc>
      </w:tr>
      <w:tr w:rsidR="0003333F" w14:paraId="18E3A93B" w14:textId="77777777" w:rsidTr="001B6315">
        <w:trPr>
          <w:trHeight w:val="693"/>
          <w:jc w:val="center"/>
        </w:trPr>
        <w:tc>
          <w:tcPr>
            <w:tcW w:w="4446" w:type="dxa"/>
            <w:vAlign w:val="center"/>
          </w:tcPr>
          <w:p w14:paraId="6595DDDD" w14:textId="4D6030A8" w:rsidR="0003333F" w:rsidRPr="00B173A9" w:rsidRDefault="007701AC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 xml:space="preserve">Identifikation </w:t>
            </w:r>
            <w:proofErr w:type="gramStart"/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mit Werte</w:t>
            </w:r>
            <w:proofErr w:type="gramEnd"/>
            <w:r w:rsidR="0003333F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 xml:space="preserve"> von Nationalpark</w:t>
            </w:r>
            <w:r w:rsidR="00F716DB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, N</w:t>
            </w:r>
            <w:r w:rsidR="0003333F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aturpark</w:t>
            </w:r>
            <w:r w:rsidR="00F716DB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 xml:space="preserve"> &amp; </w:t>
            </w:r>
            <w:proofErr w:type="spellStart"/>
            <w:r w:rsidR="00F716DB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Wildnisgebiet</w:t>
            </w:r>
            <w:proofErr w:type="spellEnd"/>
          </w:p>
        </w:tc>
        <w:tc>
          <w:tcPr>
            <w:tcW w:w="3533" w:type="dxa"/>
            <w:vAlign w:val="center"/>
          </w:tcPr>
          <w:p w14:paraId="416D4B04" w14:textId="77777777" w:rsidR="0003333F" w:rsidRPr="00B173A9" w:rsidRDefault="0003333F" w:rsidP="00B93CF5">
            <w:pPr>
              <w:pStyle w:val="Tabellenberschrift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x</w:t>
            </w:r>
          </w:p>
        </w:tc>
      </w:tr>
      <w:tr w:rsidR="0003333F" w14:paraId="1EA96688" w14:textId="77777777" w:rsidTr="001B6315">
        <w:trPr>
          <w:trHeight w:val="693"/>
          <w:jc w:val="center"/>
        </w:trPr>
        <w:tc>
          <w:tcPr>
            <w:tcW w:w="4446" w:type="dxa"/>
            <w:vAlign w:val="center"/>
          </w:tcPr>
          <w:p w14:paraId="70DFE890" w14:textId="769B77A3" w:rsidR="0003333F" w:rsidRPr="00B173A9" w:rsidRDefault="00116B27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 xml:space="preserve">Wille zur </w:t>
            </w:r>
            <w:r w:rsidR="0003333F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Zusammenarbeit</w:t>
            </w:r>
          </w:p>
        </w:tc>
        <w:tc>
          <w:tcPr>
            <w:tcW w:w="3533" w:type="dxa"/>
            <w:vAlign w:val="center"/>
          </w:tcPr>
          <w:p w14:paraId="58E9DBFD" w14:textId="77777777" w:rsidR="0003333F" w:rsidRPr="00B173A9" w:rsidRDefault="0003333F" w:rsidP="00B93CF5">
            <w:pPr>
              <w:pStyle w:val="Tabellenberschrift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x</w:t>
            </w:r>
          </w:p>
        </w:tc>
      </w:tr>
      <w:tr w:rsidR="0003333F" w14:paraId="56BA36DD" w14:textId="77777777" w:rsidTr="001B6315">
        <w:trPr>
          <w:trHeight w:val="693"/>
          <w:jc w:val="center"/>
        </w:trPr>
        <w:tc>
          <w:tcPr>
            <w:tcW w:w="4446" w:type="dxa"/>
            <w:vAlign w:val="center"/>
          </w:tcPr>
          <w:p w14:paraId="63CF3F47" w14:textId="77777777" w:rsidR="0003333F" w:rsidRPr="00B173A9" w:rsidRDefault="0003333F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 xml:space="preserve">Wertschöpfungsorientierung </w:t>
            </w:r>
          </w:p>
          <w:p w14:paraId="20BB78C3" w14:textId="77777777" w:rsidR="0003333F" w:rsidRPr="00B173A9" w:rsidRDefault="0003333F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(Ausnahme Vereine)</w:t>
            </w:r>
          </w:p>
        </w:tc>
        <w:tc>
          <w:tcPr>
            <w:tcW w:w="3533" w:type="dxa"/>
            <w:vAlign w:val="center"/>
          </w:tcPr>
          <w:p w14:paraId="53148EE1" w14:textId="77777777" w:rsidR="0003333F" w:rsidRPr="00B173A9" w:rsidRDefault="0003333F" w:rsidP="00B93CF5">
            <w:pPr>
              <w:pStyle w:val="Tabellenberschrift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x</w:t>
            </w:r>
          </w:p>
        </w:tc>
      </w:tr>
      <w:tr w:rsidR="0003333F" w14:paraId="26878ADB" w14:textId="77777777" w:rsidTr="001B6315">
        <w:trPr>
          <w:trHeight w:val="693"/>
          <w:jc w:val="center"/>
        </w:trPr>
        <w:tc>
          <w:tcPr>
            <w:tcW w:w="4446" w:type="dxa"/>
            <w:vAlign w:val="center"/>
          </w:tcPr>
          <w:p w14:paraId="40D7900E" w14:textId="77777777" w:rsidR="0003333F" w:rsidRPr="00B173A9" w:rsidRDefault="007D0C15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Regionalität und</w:t>
            </w:r>
            <w:r w:rsidR="0003333F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 xml:space="preserve"> </w:t>
            </w:r>
            <w:r w:rsidR="005A04FA"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Nachhaltigkeit</w:t>
            </w:r>
          </w:p>
        </w:tc>
        <w:tc>
          <w:tcPr>
            <w:tcW w:w="3533" w:type="dxa"/>
            <w:vAlign w:val="center"/>
          </w:tcPr>
          <w:p w14:paraId="28BE45C6" w14:textId="77777777" w:rsidR="0003333F" w:rsidRPr="00B173A9" w:rsidRDefault="0003333F" w:rsidP="00B93CF5">
            <w:pPr>
              <w:pStyle w:val="Tabellenberschrift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x</w:t>
            </w:r>
          </w:p>
        </w:tc>
      </w:tr>
      <w:tr w:rsidR="005C0D1C" w14:paraId="37E9E4DC" w14:textId="77777777" w:rsidTr="001B6315">
        <w:trPr>
          <w:trHeight w:val="693"/>
          <w:jc w:val="center"/>
        </w:trPr>
        <w:tc>
          <w:tcPr>
            <w:tcW w:w="4446" w:type="dxa"/>
            <w:vAlign w:val="center"/>
          </w:tcPr>
          <w:p w14:paraId="08D899F0" w14:textId="1D111C23" w:rsidR="005C0D1C" w:rsidRPr="00B173A9" w:rsidRDefault="000D1CCD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Identifikation mit Qualitäts- und Partnerschaftskriterien 2023+</w:t>
            </w:r>
          </w:p>
        </w:tc>
        <w:tc>
          <w:tcPr>
            <w:tcW w:w="3533" w:type="dxa"/>
            <w:vAlign w:val="center"/>
          </w:tcPr>
          <w:p w14:paraId="78964534" w14:textId="73556529" w:rsidR="005C0D1C" w:rsidRPr="00B173A9" w:rsidRDefault="000D1CCD" w:rsidP="00B93CF5">
            <w:pPr>
              <w:pStyle w:val="Tabellenberschrift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X</w:t>
            </w:r>
          </w:p>
        </w:tc>
      </w:tr>
      <w:tr w:rsidR="000D1CCD" w14:paraId="51501DF0" w14:textId="77777777" w:rsidTr="001B6315">
        <w:trPr>
          <w:trHeight w:val="693"/>
          <w:jc w:val="center"/>
        </w:trPr>
        <w:tc>
          <w:tcPr>
            <w:tcW w:w="4446" w:type="dxa"/>
            <w:vAlign w:val="center"/>
          </w:tcPr>
          <w:p w14:paraId="23B40630" w14:textId="6672949B" w:rsidR="000D1CCD" w:rsidRPr="00B173A9" w:rsidRDefault="000D1CCD" w:rsidP="001B6315">
            <w:pPr>
              <w:pStyle w:val="Tabellenberschrift"/>
              <w:spacing w:line="240" w:lineRule="auto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Betrieb/Gewerbe besteht seit mindestens 1 Jahr</w:t>
            </w:r>
          </w:p>
        </w:tc>
        <w:tc>
          <w:tcPr>
            <w:tcW w:w="3533" w:type="dxa"/>
            <w:vAlign w:val="center"/>
          </w:tcPr>
          <w:p w14:paraId="4C5E1B74" w14:textId="70A9D487" w:rsidR="000D1CCD" w:rsidRPr="00B173A9" w:rsidRDefault="000D1CCD" w:rsidP="00B93CF5">
            <w:pPr>
              <w:pStyle w:val="Tabellenberschrift"/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</w:pPr>
            <w:r w:rsidRPr="00B173A9">
              <w:rPr>
                <w:rFonts w:ascii="TWK Everett" w:hAnsi="TWK Everett"/>
                <w:bCs w:val="0"/>
                <w:i w:val="0"/>
                <w:iCs w:val="0"/>
                <w:caps w:val="0"/>
                <w:sz w:val="22"/>
                <w:szCs w:val="22"/>
                <w:lang w:val="de-DE"/>
              </w:rPr>
              <w:t>X</w:t>
            </w:r>
          </w:p>
        </w:tc>
      </w:tr>
    </w:tbl>
    <w:p w14:paraId="6B8F11A5" w14:textId="77777777" w:rsidR="00B173A9" w:rsidRDefault="00B173A9" w:rsidP="00B173A9">
      <w:pPr>
        <w:spacing w:before="0" w:line="240" w:lineRule="auto"/>
        <w:rPr>
          <w:rFonts w:ascii="TWK Everett" w:hAnsi="TWK Everett"/>
          <w:szCs w:val="20"/>
          <w:lang w:val="de-DE"/>
        </w:rPr>
      </w:pPr>
    </w:p>
    <w:p w14:paraId="22FDA743" w14:textId="49981CA0" w:rsidR="006B4403" w:rsidRPr="00B173A9" w:rsidRDefault="001D38AA" w:rsidP="00B173A9">
      <w:pPr>
        <w:spacing w:line="276" w:lineRule="auto"/>
        <w:rPr>
          <w:rFonts w:ascii="TWK Everett" w:hAnsi="TWK Everett"/>
          <w:szCs w:val="20"/>
          <w:lang w:val="de-DE"/>
        </w:rPr>
      </w:pPr>
      <w:r w:rsidRPr="00B173A9">
        <w:rPr>
          <w:rFonts w:ascii="TWK Everett" w:hAnsi="TWK Everett"/>
          <w:szCs w:val="20"/>
          <w:lang w:val="de-DE"/>
        </w:rPr>
        <w:t>Diese Tabelle</w:t>
      </w:r>
      <w:r w:rsidR="007D0C15" w:rsidRPr="00B173A9">
        <w:rPr>
          <w:rFonts w:ascii="TWK Everett" w:hAnsi="TWK Everett"/>
          <w:szCs w:val="20"/>
          <w:lang w:val="de-DE"/>
        </w:rPr>
        <w:t xml:space="preserve"> dient zur groben Orientierung für die Aufnahme</w:t>
      </w:r>
      <w:r w:rsidR="005C0D1C" w:rsidRPr="00B173A9">
        <w:rPr>
          <w:rFonts w:ascii="TWK Everett" w:hAnsi="TWK Everett"/>
          <w:szCs w:val="20"/>
          <w:lang w:val="de-DE"/>
        </w:rPr>
        <w:t xml:space="preserve"> des </w:t>
      </w:r>
      <w:proofErr w:type="gramStart"/>
      <w:r w:rsidR="005C0D1C" w:rsidRPr="00B173A9">
        <w:rPr>
          <w:rFonts w:ascii="TWK Everett" w:hAnsi="TWK Everett"/>
          <w:szCs w:val="20"/>
          <w:lang w:val="de-DE"/>
        </w:rPr>
        <w:t>potentiellen</w:t>
      </w:r>
      <w:proofErr w:type="gramEnd"/>
      <w:r w:rsidR="005C0D1C" w:rsidRPr="00B173A9">
        <w:rPr>
          <w:rFonts w:ascii="TWK Everett" w:hAnsi="TWK Everett"/>
          <w:szCs w:val="20"/>
          <w:lang w:val="de-DE"/>
        </w:rPr>
        <w:t xml:space="preserve"> Partners. </w:t>
      </w:r>
      <w:r w:rsidR="000D1CCD" w:rsidRPr="00B173A9">
        <w:rPr>
          <w:rFonts w:ascii="TWK Everett" w:hAnsi="TWK Everett"/>
          <w:szCs w:val="20"/>
          <w:lang w:val="de-DE"/>
        </w:rPr>
        <w:t>Für aufgenommene Partner</w:t>
      </w:r>
      <w:r w:rsidR="005C0D1C" w:rsidRPr="00B173A9">
        <w:rPr>
          <w:rFonts w:ascii="TWK Everett" w:hAnsi="TWK Everett"/>
          <w:szCs w:val="20"/>
          <w:lang w:val="de-DE"/>
        </w:rPr>
        <w:t xml:space="preserve"> beste</w:t>
      </w:r>
      <w:r w:rsidR="00037FA0" w:rsidRPr="00B173A9">
        <w:rPr>
          <w:rFonts w:ascii="TWK Everett" w:hAnsi="TWK Everett"/>
          <w:szCs w:val="20"/>
          <w:lang w:val="de-DE"/>
        </w:rPr>
        <w:t xml:space="preserve">ht ein </w:t>
      </w:r>
      <w:r w:rsidR="005C0D1C" w:rsidRPr="00B173A9">
        <w:rPr>
          <w:rFonts w:ascii="TWK Everett" w:hAnsi="TWK Everett"/>
          <w:szCs w:val="20"/>
          <w:lang w:val="de-DE"/>
        </w:rPr>
        <w:t>detaillierte</w:t>
      </w:r>
      <w:r w:rsidR="00037FA0" w:rsidRPr="00B173A9">
        <w:rPr>
          <w:rFonts w:ascii="TWK Everett" w:hAnsi="TWK Everett"/>
          <w:szCs w:val="20"/>
          <w:lang w:val="de-DE"/>
        </w:rPr>
        <w:t>r</w:t>
      </w:r>
      <w:r w:rsidR="005C0D1C" w:rsidRPr="00B173A9">
        <w:rPr>
          <w:rFonts w:ascii="TWK Everett" w:hAnsi="TWK Everett"/>
          <w:szCs w:val="20"/>
          <w:lang w:val="de-DE"/>
        </w:rPr>
        <w:t xml:space="preserve"> Kriterienkatalog, d</w:t>
      </w:r>
      <w:r w:rsidR="00037FA0" w:rsidRPr="00B173A9">
        <w:rPr>
          <w:rFonts w:ascii="TWK Everett" w:hAnsi="TWK Everett"/>
          <w:szCs w:val="20"/>
          <w:lang w:val="de-DE"/>
        </w:rPr>
        <w:t>er</w:t>
      </w:r>
      <w:r w:rsidR="005C0D1C" w:rsidRPr="00B173A9">
        <w:rPr>
          <w:rFonts w:ascii="TWK Everett" w:hAnsi="TWK Everett"/>
          <w:szCs w:val="20"/>
          <w:lang w:val="de-DE"/>
        </w:rPr>
        <w:t xml:space="preserve"> auch </w:t>
      </w:r>
      <w:r w:rsidR="000861EA" w:rsidRPr="00B173A9">
        <w:rPr>
          <w:rFonts w:ascii="TWK Everett" w:hAnsi="TWK Everett"/>
          <w:szCs w:val="20"/>
          <w:lang w:val="de-DE"/>
        </w:rPr>
        <w:t xml:space="preserve">die </w:t>
      </w:r>
      <w:r w:rsidR="005C0D1C" w:rsidRPr="00B173A9">
        <w:rPr>
          <w:rFonts w:ascii="TWK Everett" w:hAnsi="TWK Everett"/>
          <w:szCs w:val="20"/>
          <w:lang w:val="de-DE"/>
        </w:rPr>
        <w:t>Grundlage für die Evaluie</w:t>
      </w:r>
      <w:r w:rsidR="00037FA0" w:rsidRPr="00B173A9">
        <w:rPr>
          <w:rFonts w:ascii="TWK Everett" w:hAnsi="TWK Everett"/>
          <w:szCs w:val="20"/>
          <w:lang w:val="de-DE"/>
        </w:rPr>
        <w:t>rung bild</w:t>
      </w:r>
      <w:r w:rsidR="000861EA" w:rsidRPr="00B173A9">
        <w:rPr>
          <w:rFonts w:ascii="TWK Everett" w:hAnsi="TWK Everett"/>
          <w:szCs w:val="20"/>
          <w:lang w:val="de-DE"/>
        </w:rPr>
        <w:t>e</w:t>
      </w:r>
      <w:r w:rsidR="00037FA0" w:rsidRPr="00B173A9">
        <w:rPr>
          <w:rFonts w:ascii="TWK Everett" w:hAnsi="TWK Everett"/>
          <w:szCs w:val="20"/>
          <w:lang w:val="de-DE"/>
        </w:rPr>
        <w:t>t</w:t>
      </w:r>
      <w:r w:rsidR="000D1CCD" w:rsidRPr="00B173A9">
        <w:rPr>
          <w:rFonts w:ascii="TWK Everett" w:hAnsi="TWK Everett"/>
          <w:szCs w:val="20"/>
          <w:lang w:val="de-DE"/>
        </w:rPr>
        <w:t xml:space="preserve"> (siehe Qualitäts- und Partnerschaftskriterien 2023+)</w:t>
      </w:r>
      <w:r w:rsidR="005C0D1C" w:rsidRPr="00B173A9">
        <w:rPr>
          <w:rFonts w:ascii="TWK Everett" w:hAnsi="TWK Everett"/>
          <w:szCs w:val="20"/>
          <w:lang w:val="de-DE"/>
        </w:rPr>
        <w:t>.</w:t>
      </w:r>
    </w:p>
    <w:p w14:paraId="367E3AA8" w14:textId="239D0338" w:rsidR="00116B27" w:rsidRPr="00B173A9" w:rsidRDefault="00116B27" w:rsidP="00B173A9">
      <w:pPr>
        <w:rPr>
          <w:rFonts w:ascii="TWK Everett" w:hAnsi="TWK Everett"/>
          <w:szCs w:val="20"/>
          <w:lang w:val="de-DE"/>
        </w:rPr>
      </w:pPr>
    </w:p>
    <w:p w14:paraId="5072C74D" w14:textId="3C5B24B5" w:rsidR="00116B27" w:rsidRDefault="00116B27" w:rsidP="00116B27">
      <w:pPr>
        <w:pStyle w:val="Zitat1"/>
        <w:rPr>
          <w:rFonts w:ascii="Victor Narrow Semibold" w:hAnsi="Victor Narrow Semibold"/>
          <w:i w:val="0"/>
          <w:iCs w:val="0"/>
          <w:sz w:val="36"/>
          <w:szCs w:val="36"/>
          <w:lang w:val="de-DE"/>
        </w:rPr>
      </w:pPr>
      <w:r w:rsidRPr="00B173A9">
        <w:rPr>
          <w:rFonts w:ascii="Victor Narrow Semibold" w:hAnsi="Victor Narrow Semibold"/>
          <w:i w:val="0"/>
          <w:iCs w:val="0"/>
          <w:sz w:val="36"/>
          <w:szCs w:val="36"/>
          <w:lang w:val="de-DE"/>
        </w:rPr>
        <w:t xml:space="preserve">WERTSCHÄTZEND FÜR EIN LEBENSWERTES </w:t>
      </w:r>
      <w:r w:rsidR="00B173A9">
        <w:rPr>
          <w:rFonts w:ascii="Victor Narrow Semibold" w:hAnsi="Victor Narrow Semibold"/>
          <w:i w:val="0"/>
          <w:iCs w:val="0"/>
          <w:sz w:val="36"/>
          <w:szCs w:val="36"/>
          <w:lang w:val="de-DE"/>
        </w:rPr>
        <w:br/>
      </w:r>
      <w:r w:rsidRPr="00B173A9">
        <w:rPr>
          <w:rFonts w:ascii="Victor Narrow Semibold" w:hAnsi="Victor Narrow Semibold"/>
          <w:i w:val="0"/>
          <w:iCs w:val="0"/>
          <w:sz w:val="36"/>
          <w:szCs w:val="36"/>
          <w:lang w:val="de-DE"/>
        </w:rPr>
        <w:t>UND ZUKUNFTSFITTES GESÄUSE!</w:t>
      </w:r>
    </w:p>
    <w:p w14:paraId="4A551E4E" w14:textId="77777777" w:rsidR="00B173A9" w:rsidRPr="00B173A9" w:rsidRDefault="00B173A9" w:rsidP="00116B27">
      <w:pPr>
        <w:pStyle w:val="Zitat1"/>
        <w:rPr>
          <w:rFonts w:ascii="Victor Narrow Semibold" w:hAnsi="Victor Narrow Semibold"/>
          <w:i w:val="0"/>
          <w:iCs w:val="0"/>
          <w:sz w:val="36"/>
          <w:szCs w:val="36"/>
          <w:lang w:val="de-DE"/>
        </w:rPr>
      </w:pPr>
    </w:p>
    <w:p w14:paraId="5FF134A9" w14:textId="44B243C5" w:rsidR="00D5524F" w:rsidRPr="00B173A9" w:rsidRDefault="00116B27" w:rsidP="00B173A9">
      <w:pPr>
        <w:pStyle w:val="Zitat1"/>
        <w:suppressAutoHyphens/>
        <w:spacing w:before="0" w:line="360" w:lineRule="auto"/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</w:rPr>
      </w:pPr>
      <w:r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</w:rPr>
        <w:t>„</w:t>
      </w:r>
      <w:r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t xml:space="preserve">Wir Gesäuse Partner verstehen uns als Wertegemeinschaft von Ideen- und </w:t>
      </w:r>
      <w:proofErr w:type="spellStart"/>
      <w:proofErr w:type="gramStart"/>
      <w:r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t>Impulsgeber:innen</w:t>
      </w:r>
      <w:proofErr w:type="spellEnd"/>
      <w:proofErr w:type="gramEnd"/>
      <w:r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t xml:space="preserve">, die für das Gesäuse brennen und sich aktiv für eine lebenswerte Region einsetzen – agieren statt reagieren lautet die Devise. Wir gestalten unsere Zukunft selbst, stehen für Wertschöpfung </w:t>
      </w:r>
      <w:r w:rsidR="00B173A9"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br/>
      </w:r>
      <w:r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t xml:space="preserve">UND Naturschutz und treten als </w:t>
      </w:r>
      <w:proofErr w:type="spellStart"/>
      <w:proofErr w:type="gramStart"/>
      <w:r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t>Botschafter</w:t>
      </w:r>
      <w:r w:rsidR="00B173A9"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t>:innen</w:t>
      </w:r>
      <w:proofErr w:type="spellEnd"/>
      <w:proofErr w:type="gramEnd"/>
      <w:r w:rsidRPr="00B173A9">
        <w:rPr>
          <w:rFonts w:ascii="TWK Everett" w:hAnsi="TWK Everett"/>
          <w:i w:val="0"/>
          <w:iCs w:val="0"/>
          <w:color w:val="004924" w:themeColor="accent4" w:themeShade="80"/>
          <w:sz w:val="24"/>
          <w:szCs w:val="24"/>
          <w:lang w:val="de-DE"/>
        </w:rPr>
        <w:t xml:space="preserve"> dieser Werte auf.“</w:t>
      </w:r>
      <w:bookmarkEnd w:id="0"/>
    </w:p>
    <w:sectPr w:rsidR="00D5524F" w:rsidRPr="00B173A9" w:rsidSect="00037FA0">
      <w:headerReference w:type="default" r:id="rId8"/>
      <w:footerReference w:type="default" r:id="rId9"/>
      <w:type w:val="continuous"/>
      <w:pgSz w:w="11906" w:h="16838" w:code="9"/>
      <w:pgMar w:top="1417" w:right="1417" w:bottom="1134" w:left="1417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D8622" w14:textId="77777777" w:rsidR="00202D7A" w:rsidRDefault="00202D7A" w:rsidP="00616AFD">
      <w:r>
        <w:separator/>
      </w:r>
    </w:p>
  </w:endnote>
  <w:endnote w:type="continuationSeparator" w:id="0">
    <w:p w14:paraId="7F37BD67" w14:textId="77777777" w:rsidR="00202D7A" w:rsidRDefault="00202D7A" w:rsidP="00616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C03401A-5298-864D-AB00-A8B553695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2EB70F-135C-324C-85E8-12BB158F3967}"/>
    <w:embedBold r:id="rId3" w:fontKey="{83EA39B8-E885-BC42-9D81-9C948C23194B}"/>
    <w:embedItalic r:id="rId4" w:fontKey="{38C37151-DDA0-6547-85D8-2042BC8D4010}"/>
    <w:embedBoldItalic r:id="rId5" w:fontKey="{A185EDB1-B487-E44B-98EA-F1E094AD83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543BBDF-AE34-B246-8FC2-6F43B27C4C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23EF415-1C69-0A4B-B47E-B859AEE0DDDB}"/>
  </w:font>
  <w:font w:name="Avenir LT 55 Roman">
    <w:altName w:val="Calibri"/>
    <w:panose1 w:val="020B0503020203020204"/>
    <w:charset w:val="4D"/>
    <w:family w:val="swiss"/>
    <w:pitch w:val="variable"/>
    <w:sig w:usb0="800000AF" w:usb1="5000204A" w:usb2="00000000" w:usb3="00000000" w:csb0="0000009B" w:csb1="00000000"/>
    <w:embedRegular r:id="rId8" w:fontKey="{27BBF295-A4EF-B948-9088-883C75A4EBCC}"/>
    <w:embedBold r:id="rId9" w:fontKey="{2C745E4C-52F2-5440-9482-DEE05FA670E3}"/>
    <w:embedItalic r:id="rId10" w:fontKey="{C1A454F5-C211-6745-B91E-277C94C14EFA}"/>
    <w:embedBoldItalic r:id="rId11" w:fontKey="{8B93E4E9-A336-EC45-8BE9-13CF76F87E11}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12" w:fontKey="{9213E0E5-E6C1-BC46-BA72-FF30E9F33B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5CBC828-D7E6-5F4A-A770-D464151DBE52}"/>
  </w:font>
  <w:font w:name="Gotham Book">
    <w:panose1 w:val="020B0604020202020204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61BACF47-B858-8E41-827F-475F3D6D953C}"/>
    <w:embedBold r:id="rId16" w:fontKey="{FCA26E21-B5CC-EC45-8586-69444F4A8227}"/>
  </w:font>
  <w:font w:name="Times Regular">
    <w:panose1 w:val="0000050000000002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Arial"/>
    <w:panose1 w:val="020B0604020202020204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0" w:fontKey="{E91854FE-8E66-344E-A2BE-13A7904F9777}"/>
  </w:font>
  <w:font w:name="Minion Pro">
    <w:altName w:val="Minion Pro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22" w:fontKey="{C4743ED1-383C-AC49-858C-99BE79F676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3" w:fontKey="{8C98348E-9F90-B240-A722-CA3A2AFEA585}"/>
    <w:embedBold r:id="rId24" w:fontKey="{E9CF848E-6A78-2C49-A20C-2E74A664398B}"/>
  </w:font>
  <w:font w:name="Georgia (TT)">
    <w:panose1 w:val="02040502050405020303"/>
    <w:charset w:val="00"/>
    <w:family w:val="auto"/>
    <w:notTrueType/>
    <w:pitch w:val="default"/>
    <w:sig w:usb0="00000003" w:usb1="00000000" w:usb2="00000000" w:usb3="00000000" w:csb0="00000001" w:csb1="00000000"/>
    <w:embedRegular r:id="rId25" w:fontKey="{14D7B66A-259B-4C41-9C86-B40AEA084612}"/>
  </w:font>
  <w:font w:name="Georgia (TT) Bold">
    <w:panose1 w:val="02040802050405020203"/>
    <w:charset w:val="00"/>
    <w:family w:val="auto"/>
    <w:notTrueType/>
    <w:pitch w:val="default"/>
    <w:sig w:usb0="00000003" w:usb1="00000000" w:usb2="00000000" w:usb3="00000000" w:csb0="00000001" w:csb1="00000000"/>
    <w:embedBold r:id="rId26" w:fontKey="{22547CA6-6737-A040-85F5-797B07D325E3}"/>
  </w:font>
  <w:font w:name="Avenir LT Std 65 Medium">
    <w:altName w:val="Calibri"/>
    <w:panose1 w:val="02000603020000020003"/>
    <w:charset w:val="00"/>
    <w:family w:val="swiss"/>
    <w:notTrueType/>
    <w:pitch w:val="variable"/>
    <w:sig w:usb0="00000003" w:usb1="00000000" w:usb2="00000000" w:usb3="00000000" w:csb0="00000001" w:csb1="00000000"/>
  </w:font>
  <w:font w:name="Simplon BP Bold">
    <w:panose1 w:val="020B0604020202020204"/>
    <w:charset w:val="00"/>
    <w:family w:val="auto"/>
    <w:pitch w:val="variable"/>
    <w:sig w:usb0="A00000FF" w:usb1="4800207B" w:usb2="14200000" w:usb3="00000000" w:csb0="00000193" w:csb1="00000000"/>
  </w:font>
  <w:font w:name="Arial (TT)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 (TT) 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0" w:fontKey="{F75C9FEF-6DB6-7E4F-9577-2278A1F0D114}"/>
  </w:font>
  <w:font w:name="GT Sectra Display Super">
    <w:altName w:val="Calibri"/>
    <w:panose1 w:val="020B0604020202020204"/>
    <w:charset w:val="4D"/>
    <w:family w:val="auto"/>
    <w:notTrueType/>
    <w:pitch w:val="variable"/>
    <w:sig w:usb0="A00000AF" w:usb1="5000206B" w:usb2="00000000" w:usb3="00000000" w:csb0="00000093" w:csb1="00000000"/>
  </w:font>
  <w:font w:name="Victor Narrow Semibold">
    <w:panose1 w:val="00000000000000000000"/>
    <w:charset w:val="4D"/>
    <w:family w:val="auto"/>
    <w:notTrueType/>
    <w:pitch w:val="variable"/>
    <w:sig w:usb0="A000006F" w:usb1="0000B073" w:usb2="00000000" w:usb3="00000000" w:csb0="00000093" w:csb1="00000000"/>
  </w:font>
  <w:font w:name="TWK Everett">
    <w:panose1 w:val="020B0204000000000000"/>
    <w:charset w:val="4D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DCD7" w14:textId="227D5D7A" w:rsidR="00967B94" w:rsidRPr="00B173A9" w:rsidRDefault="00F716DB" w:rsidP="00B173A9">
    <w:pPr>
      <w:pStyle w:val="Kopftext"/>
      <w:rPr>
        <w:rFonts w:ascii="TWK Everett" w:hAnsi="TWK Everett"/>
        <w:sz w:val="16"/>
        <w:szCs w:val="16"/>
        <w:lang w:val="de-DE"/>
      </w:rPr>
    </w:pPr>
    <w:r w:rsidRPr="00B173A9">
      <w:rPr>
        <w:rFonts w:ascii="TWK Everett" w:hAnsi="TWK Everett"/>
        <w:sz w:val="16"/>
        <w:szCs w:val="16"/>
        <w:lang w:val="de-DE"/>
      </w:rPr>
      <w:t>Anforderungen für Aufnahme</w:t>
    </w:r>
    <w:r w:rsidR="009A596C" w:rsidRPr="00B173A9">
      <w:rPr>
        <w:rFonts w:ascii="TWK Everett" w:hAnsi="TWK Everett"/>
        <w:sz w:val="16"/>
        <w:szCs w:val="16"/>
        <w:lang w:val="de-DE"/>
      </w:rPr>
      <w:t xml:space="preserve"> </w:t>
    </w:r>
    <w:r w:rsidR="009A596C" w:rsidRPr="00B173A9">
      <w:rPr>
        <w:rFonts w:ascii="TWK Everett" w:hAnsi="TWK Everett"/>
        <w:sz w:val="16"/>
        <w:szCs w:val="16"/>
        <w:lang w:val="de-DE"/>
      </w:rPr>
      <w:tab/>
    </w:r>
    <w:r w:rsidR="00B173A9">
      <w:rPr>
        <w:rFonts w:ascii="TWK Everett" w:hAnsi="TWK Everett"/>
        <w:sz w:val="16"/>
        <w:szCs w:val="16"/>
        <w:lang w:val="de-DE"/>
      </w:rPr>
      <w:tab/>
    </w:r>
    <w:r w:rsidR="009A596C" w:rsidRPr="00B173A9">
      <w:rPr>
        <w:rFonts w:ascii="TWK Everett" w:hAnsi="TWK Everett"/>
        <w:sz w:val="16"/>
        <w:szCs w:val="16"/>
        <w:lang w:val="de-DE"/>
      </w:rPr>
      <w:t xml:space="preserve">Seite </w:t>
    </w:r>
    <w:r w:rsidR="009A596C" w:rsidRPr="00B173A9">
      <w:rPr>
        <w:rFonts w:ascii="TWK Everett" w:hAnsi="TWK Everett"/>
        <w:sz w:val="16"/>
        <w:szCs w:val="16"/>
        <w:lang w:val="de-DE"/>
      </w:rPr>
      <w:fldChar w:fldCharType="begin"/>
    </w:r>
    <w:r w:rsidR="009A596C" w:rsidRPr="00B173A9">
      <w:rPr>
        <w:rFonts w:ascii="TWK Everett" w:hAnsi="TWK Everett"/>
        <w:sz w:val="16"/>
        <w:szCs w:val="16"/>
        <w:lang w:val="de-DE"/>
      </w:rPr>
      <w:instrText xml:space="preserve"> PAGE   \* MERGEFORMAT </w:instrText>
    </w:r>
    <w:r w:rsidR="009A596C" w:rsidRPr="00B173A9">
      <w:rPr>
        <w:rFonts w:ascii="TWK Everett" w:hAnsi="TWK Everett"/>
        <w:sz w:val="16"/>
        <w:szCs w:val="16"/>
        <w:lang w:val="de-DE"/>
      </w:rPr>
      <w:fldChar w:fldCharType="separate"/>
    </w:r>
    <w:r w:rsidR="00A25713" w:rsidRPr="00B173A9">
      <w:rPr>
        <w:rFonts w:ascii="TWK Everett" w:hAnsi="TWK Everett"/>
        <w:noProof/>
        <w:sz w:val="16"/>
        <w:szCs w:val="16"/>
        <w:lang w:val="de-DE"/>
      </w:rPr>
      <w:t>5</w:t>
    </w:r>
    <w:r w:rsidR="009A596C" w:rsidRPr="00B173A9">
      <w:rPr>
        <w:rFonts w:ascii="TWK Everett" w:hAnsi="TWK Everett"/>
        <w:sz w:val="16"/>
        <w:szCs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FB9AA" w14:textId="77777777" w:rsidR="00202D7A" w:rsidRDefault="00202D7A" w:rsidP="00616AFD">
      <w:r>
        <w:separator/>
      </w:r>
    </w:p>
  </w:footnote>
  <w:footnote w:type="continuationSeparator" w:id="0">
    <w:p w14:paraId="09BFAE0A" w14:textId="77777777" w:rsidR="00202D7A" w:rsidRDefault="00202D7A" w:rsidP="00616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C192E" w14:textId="38BA7286" w:rsidR="00B173A9" w:rsidRDefault="00B173A9" w:rsidP="00B173A9">
    <w:pPr>
      <w:pStyle w:val="Kopftext"/>
      <w:tabs>
        <w:tab w:val="clear" w:pos="9072"/>
        <w:tab w:val="right" w:pos="8505"/>
      </w:tabs>
      <w:jc w:val="center"/>
      <w:rPr>
        <w:sz w:val="20"/>
        <w:szCs w:val="20"/>
        <w:lang w:val="de-DE"/>
      </w:rPr>
    </w:pPr>
    <w:r>
      <w:rPr>
        <w:noProof/>
        <w:sz w:val="20"/>
        <w:szCs w:val="20"/>
        <w:lang w:val="de-DE"/>
      </w:rPr>
      <w:drawing>
        <wp:inline distT="0" distB="0" distL="0" distR="0" wp14:anchorId="63C85359" wp14:editId="77528654">
          <wp:extent cx="1543094" cy="962445"/>
          <wp:effectExtent l="0" t="0" r="0" b="0"/>
          <wp:docPr id="1218449197" name="Grafik 1" descr="Ein Bild, das Schrift, Logo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449197" name="Grafik 1" descr="Ein Bild, das Schrift, Logo, Grafiken,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3160" cy="974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6F76E8" w14:textId="77777777" w:rsidR="00B173A9" w:rsidRPr="00D5524F" w:rsidRDefault="00B173A9" w:rsidP="00B173A9">
    <w:pPr>
      <w:pStyle w:val="Kopftext"/>
      <w:tabs>
        <w:tab w:val="clear" w:pos="9072"/>
        <w:tab w:val="right" w:pos="8505"/>
      </w:tabs>
      <w:jc w:val="center"/>
      <w:rPr>
        <w:sz w:val="20"/>
        <w:szCs w:val="20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0946B9"/>
    <w:multiLevelType w:val="hybridMultilevel"/>
    <w:tmpl w:val="EAA2091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536FD3"/>
    <w:multiLevelType w:val="hybridMultilevel"/>
    <w:tmpl w:val="65D06326"/>
    <w:lvl w:ilvl="0" w:tplc="079E7792">
      <w:start w:val="1"/>
      <w:numFmt w:val="bullet"/>
      <w:pStyle w:val="Aufzae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CC76D3"/>
    <w:multiLevelType w:val="hybridMultilevel"/>
    <w:tmpl w:val="E20457D2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561574"/>
    <w:multiLevelType w:val="hybridMultilevel"/>
    <w:tmpl w:val="37A643C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F2506D"/>
    <w:multiLevelType w:val="hybridMultilevel"/>
    <w:tmpl w:val="CFCEC154"/>
    <w:lvl w:ilvl="0" w:tplc="20AA7D06">
      <w:start w:val="1"/>
      <w:numFmt w:val="bullet"/>
      <w:pStyle w:val="Listenabsatz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910306B"/>
    <w:multiLevelType w:val="hybridMultilevel"/>
    <w:tmpl w:val="A35462FA"/>
    <w:lvl w:ilvl="0" w:tplc="7908C678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EF73A5"/>
    <w:multiLevelType w:val="multilevel"/>
    <w:tmpl w:val="86F27472"/>
    <w:lvl w:ilvl="0">
      <w:start w:val="1"/>
      <w:numFmt w:val="decimal"/>
      <w:pStyle w:val="Zwi-titel0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Zwi-titel02"/>
      <w:lvlText w:val="%1.%2."/>
      <w:lvlJc w:val="left"/>
      <w:pPr>
        <w:ind w:left="1191" w:hanging="68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AFC5F55"/>
    <w:multiLevelType w:val="hybridMultilevel"/>
    <w:tmpl w:val="048834FC"/>
    <w:lvl w:ilvl="0" w:tplc="0340EAB4">
      <w:start w:val="1"/>
      <w:numFmt w:val="bullet"/>
      <w:pStyle w:val="Aufzaehlung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1B83253F"/>
    <w:multiLevelType w:val="hybridMultilevel"/>
    <w:tmpl w:val="80E43AA2"/>
    <w:lvl w:ilvl="0" w:tplc="04070001">
      <w:start w:val="1"/>
      <w:numFmt w:val="bullet"/>
      <w:pStyle w:val="Aufzalfabetisc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A8678E"/>
    <w:multiLevelType w:val="hybridMultilevel"/>
    <w:tmpl w:val="6392487A"/>
    <w:lvl w:ilvl="0" w:tplc="00CE3746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1C408C0"/>
    <w:multiLevelType w:val="hybridMultilevel"/>
    <w:tmpl w:val="EC5C4DF8"/>
    <w:lvl w:ilvl="0" w:tplc="5210A8B4">
      <w:start w:val="1"/>
      <w:numFmt w:val="ordinal"/>
      <w:lvlText w:val="%1."/>
      <w:lvlJc w:val="left"/>
      <w:pPr>
        <w:ind w:left="1429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49" w:hanging="360"/>
      </w:pPr>
    </w:lvl>
    <w:lvl w:ilvl="2" w:tplc="0C07001B" w:tentative="1">
      <w:start w:val="1"/>
      <w:numFmt w:val="lowerRoman"/>
      <w:lvlText w:val="%3."/>
      <w:lvlJc w:val="right"/>
      <w:pPr>
        <w:ind w:left="2869" w:hanging="180"/>
      </w:pPr>
    </w:lvl>
    <w:lvl w:ilvl="3" w:tplc="0C07000F" w:tentative="1">
      <w:start w:val="1"/>
      <w:numFmt w:val="decimal"/>
      <w:lvlText w:val="%4."/>
      <w:lvlJc w:val="left"/>
      <w:pPr>
        <w:ind w:left="3589" w:hanging="360"/>
      </w:pPr>
    </w:lvl>
    <w:lvl w:ilvl="4" w:tplc="0C070019" w:tentative="1">
      <w:start w:val="1"/>
      <w:numFmt w:val="lowerLetter"/>
      <w:lvlText w:val="%5."/>
      <w:lvlJc w:val="left"/>
      <w:pPr>
        <w:ind w:left="4309" w:hanging="360"/>
      </w:pPr>
    </w:lvl>
    <w:lvl w:ilvl="5" w:tplc="0C07001B" w:tentative="1">
      <w:start w:val="1"/>
      <w:numFmt w:val="lowerRoman"/>
      <w:lvlText w:val="%6."/>
      <w:lvlJc w:val="right"/>
      <w:pPr>
        <w:ind w:left="5029" w:hanging="180"/>
      </w:pPr>
    </w:lvl>
    <w:lvl w:ilvl="6" w:tplc="0C07000F" w:tentative="1">
      <w:start w:val="1"/>
      <w:numFmt w:val="decimal"/>
      <w:lvlText w:val="%7."/>
      <w:lvlJc w:val="left"/>
      <w:pPr>
        <w:ind w:left="5749" w:hanging="360"/>
      </w:pPr>
    </w:lvl>
    <w:lvl w:ilvl="7" w:tplc="0C070019" w:tentative="1">
      <w:start w:val="1"/>
      <w:numFmt w:val="lowerLetter"/>
      <w:lvlText w:val="%8."/>
      <w:lvlJc w:val="left"/>
      <w:pPr>
        <w:ind w:left="6469" w:hanging="360"/>
      </w:pPr>
    </w:lvl>
    <w:lvl w:ilvl="8" w:tplc="0C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55D1769"/>
    <w:multiLevelType w:val="hybridMultilevel"/>
    <w:tmpl w:val="D108CCF2"/>
    <w:lvl w:ilvl="0" w:tplc="70DAD340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FB60754"/>
    <w:multiLevelType w:val="hybridMultilevel"/>
    <w:tmpl w:val="5FCCB04A"/>
    <w:lvl w:ilvl="0" w:tplc="ACD27A86">
      <w:start w:val="1"/>
      <w:numFmt w:val="decimal"/>
      <w:pStyle w:val="Aufzhlung2Zahlen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982BD3"/>
    <w:multiLevelType w:val="hybridMultilevel"/>
    <w:tmpl w:val="76E838B0"/>
    <w:lvl w:ilvl="0" w:tplc="75ACA5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B7264"/>
    <w:multiLevelType w:val="hybridMultilevel"/>
    <w:tmpl w:val="8DC8D27A"/>
    <w:lvl w:ilvl="0" w:tplc="816EE91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B4637"/>
    <w:multiLevelType w:val="hybridMultilevel"/>
    <w:tmpl w:val="B824CA6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6456AD"/>
    <w:multiLevelType w:val="hybridMultilevel"/>
    <w:tmpl w:val="52C604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08568C"/>
    <w:multiLevelType w:val="multilevel"/>
    <w:tmpl w:val="8BCEF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B0F37B7"/>
    <w:multiLevelType w:val="hybridMultilevel"/>
    <w:tmpl w:val="F4C4C892"/>
    <w:lvl w:ilvl="0" w:tplc="AD448AB6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9365CC"/>
    <w:multiLevelType w:val="hybridMultilevel"/>
    <w:tmpl w:val="3D8ED1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937512">
    <w:abstractNumId w:val="9"/>
  </w:num>
  <w:num w:numId="2" w16cid:durableId="162211805">
    <w:abstractNumId w:val="7"/>
  </w:num>
  <w:num w:numId="3" w16cid:durableId="76287382">
    <w:abstractNumId w:val="6"/>
  </w:num>
  <w:num w:numId="4" w16cid:durableId="160703217">
    <w:abstractNumId w:val="5"/>
  </w:num>
  <w:num w:numId="5" w16cid:durableId="18969779">
    <w:abstractNumId w:val="4"/>
  </w:num>
  <w:num w:numId="6" w16cid:durableId="1632439998">
    <w:abstractNumId w:val="8"/>
  </w:num>
  <w:num w:numId="7" w16cid:durableId="1003049300">
    <w:abstractNumId w:val="3"/>
  </w:num>
  <w:num w:numId="8" w16cid:durableId="1561165628">
    <w:abstractNumId w:val="2"/>
  </w:num>
  <w:num w:numId="9" w16cid:durableId="696540588">
    <w:abstractNumId w:val="1"/>
  </w:num>
  <w:num w:numId="10" w16cid:durableId="1025785378">
    <w:abstractNumId w:val="0"/>
  </w:num>
  <w:num w:numId="11" w16cid:durableId="1011957632">
    <w:abstractNumId w:val="10"/>
  </w:num>
  <w:num w:numId="12" w16cid:durableId="861161811">
    <w:abstractNumId w:val="13"/>
  </w:num>
  <w:num w:numId="13" w16cid:durableId="754978686">
    <w:abstractNumId w:val="30"/>
  </w:num>
  <w:num w:numId="14" w16cid:durableId="1231384613">
    <w:abstractNumId w:val="25"/>
  </w:num>
  <w:num w:numId="15" w16cid:durableId="947741521">
    <w:abstractNumId w:val="23"/>
  </w:num>
  <w:num w:numId="16" w16cid:durableId="2070885651">
    <w:abstractNumId w:val="32"/>
  </w:num>
  <w:num w:numId="17" w16cid:durableId="1344354966">
    <w:abstractNumId w:val="26"/>
  </w:num>
  <w:num w:numId="18" w16cid:durableId="93093353">
    <w:abstractNumId w:val="27"/>
  </w:num>
  <w:num w:numId="19" w16cid:durableId="546723191">
    <w:abstractNumId w:val="19"/>
  </w:num>
  <w:num w:numId="20" w16cid:durableId="986859560">
    <w:abstractNumId w:val="28"/>
  </w:num>
  <w:num w:numId="21" w16cid:durableId="1686129448">
    <w:abstractNumId w:val="22"/>
  </w:num>
  <w:num w:numId="22" w16cid:durableId="238290649">
    <w:abstractNumId w:val="34"/>
  </w:num>
  <w:num w:numId="23" w16cid:durableId="1072192719">
    <w:abstractNumId w:val="34"/>
    <w:lvlOverride w:ilvl="0">
      <w:startOverride w:val="1"/>
    </w:lvlOverride>
  </w:num>
  <w:num w:numId="24" w16cid:durableId="1869219976">
    <w:abstractNumId w:val="15"/>
  </w:num>
  <w:num w:numId="25" w16cid:durableId="1034115698">
    <w:abstractNumId w:val="34"/>
    <w:lvlOverride w:ilvl="0">
      <w:startOverride w:val="1"/>
    </w:lvlOverride>
  </w:num>
  <w:num w:numId="26" w16cid:durableId="1775518413">
    <w:abstractNumId w:val="34"/>
    <w:lvlOverride w:ilvl="0">
      <w:startOverride w:val="1"/>
    </w:lvlOverride>
  </w:num>
  <w:num w:numId="27" w16cid:durableId="1791850194">
    <w:abstractNumId w:val="34"/>
    <w:lvlOverride w:ilvl="0">
      <w:startOverride w:val="1"/>
    </w:lvlOverride>
  </w:num>
  <w:num w:numId="28" w16cid:durableId="478107765">
    <w:abstractNumId w:val="20"/>
  </w:num>
  <w:num w:numId="29" w16cid:durableId="917520370">
    <w:abstractNumId w:val="15"/>
    <w:lvlOverride w:ilvl="0">
      <w:startOverride w:val="1"/>
    </w:lvlOverride>
  </w:num>
  <w:num w:numId="30" w16cid:durableId="1759475231">
    <w:abstractNumId w:val="12"/>
  </w:num>
  <w:num w:numId="31" w16cid:durableId="1716539868">
    <w:abstractNumId w:val="18"/>
  </w:num>
  <w:num w:numId="32" w16cid:durableId="229732090">
    <w:abstractNumId w:val="24"/>
  </w:num>
  <w:num w:numId="33" w16cid:durableId="45109368">
    <w:abstractNumId w:val="16"/>
  </w:num>
  <w:num w:numId="34" w16cid:durableId="157962187">
    <w:abstractNumId w:val="21"/>
  </w:num>
  <w:num w:numId="35" w16cid:durableId="1042175904">
    <w:abstractNumId w:val="17"/>
  </w:num>
  <w:num w:numId="36" w16cid:durableId="159389403">
    <w:abstractNumId w:val="33"/>
  </w:num>
  <w:num w:numId="37" w16cid:durableId="1182161917">
    <w:abstractNumId w:val="29"/>
  </w:num>
  <w:num w:numId="38" w16cid:durableId="1466581684">
    <w:abstractNumId w:val="35"/>
  </w:num>
  <w:num w:numId="39" w16cid:durableId="1293749877">
    <w:abstractNumId w:val="31"/>
  </w:num>
  <w:num w:numId="40" w16cid:durableId="473720315">
    <w:abstractNumId w:val="14"/>
  </w:num>
  <w:num w:numId="41" w16cid:durableId="47842430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5CA"/>
    <w:rsid w:val="00001FC7"/>
    <w:rsid w:val="00006676"/>
    <w:rsid w:val="000069DC"/>
    <w:rsid w:val="00011111"/>
    <w:rsid w:val="0001547A"/>
    <w:rsid w:val="00016E67"/>
    <w:rsid w:val="00025E22"/>
    <w:rsid w:val="00026B66"/>
    <w:rsid w:val="00030942"/>
    <w:rsid w:val="00031256"/>
    <w:rsid w:val="0003333F"/>
    <w:rsid w:val="00033ABB"/>
    <w:rsid w:val="00035C8E"/>
    <w:rsid w:val="00037BCC"/>
    <w:rsid w:val="00037FA0"/>
    <w:rsid w:val="000433EA"/>
    <w:rsid w:val="00046F08"/>
    <w:rsid w:val="00047B8A"/>
    <w:rsid w:val="00050775"/>
    <w:rsid w:val="00053965"/>
    <w:rsid w:val="000570E7"/>
    <w:rsid w:val="000748D6"/>
    <w:rsid w:val="00074E0B"/>
    <w:rsid w:val="00080668"/>
    <w:rsid w:val="000835D7"/>
    <w:rsid w:val="00085843"/>
    <w:rsid w:val="000861EA"/>
    <w:rsid w:val="00093552"/>
    <w:rsid w:val="00096B70"/>
    <w:rsid w:val="000C18BD"/>
    <w:rsid w:val="000C1EB4"/>
    <w:rsid w:val="000C45FF"/>
    <w:rsid w:val="000C4698"/>
    <w:rsid w:val="000D1CCD"/>
    <w:rsid w:val="000E369C"/>
    <w:rsid w:val="000E6135"/>
    <w:rsid w:val="000E67E1"/>
    <w:rsid w:val="000F07AB"/>
    <w:rsid w:val="000F2902"/>
    <w:rsid w:val="000F4C95"/>
    <w:rsid w:val="000F58AF"/>
    <w:rsid w:val="001013D4"/>
    <w:rsid w:val="00116B27"/>
    <w:rsid w:val="00117295"/>
    <w:rsid w:val="00120660"/>
    <w:rsid w:val="00131E24"/>
    <w:rsid w:val="001447CC"/>
    <w:rsid w:val="00170D17"/>
    <w:rsid w:val="00177DB7"/>
    <w:rsid w:val="001841EC"/>
    <w:rsid w:val="00187A62"/>
    <w:rsid w:val="001900AB"/>
    <w:rsid w:val="001A0019"/>
    <w:rsid w:val="001A25CA"/>
    <w:rsid w:val="001A7F65"/>
    <w:rsid w:val="001B02C4"/>
    <w:rsid w:val="001B6315"/>
    <w:rsid w:val="001C4128"/>
    <w:rsid w:val="001C541E"/>
    <w:rsid w:val="001C7644"/>
    <w:rsid w:val="001D2781"/>
    <w:rsid w:val="001D38AA"/>
    <w:rsid w:val="001D4D65"/>
    <w:rsid w:val="001E6A0C"/>
    <w:rsid w:val="001F344F"/>
    <w:rsid w:val="00200D21"/>
    <w:rsid w:val="00202D7A"/>
    <w:rsid w:val="00211BCB"/>
    <w:rsid w:val="00212983"/>
    <w:rsid w:val="00213BED"/>
    <w:rsid w:val="00216E1F"/>
    <w:rsid w:val="00220C18"/>
    <w:rsid w:val="00224544"/>
    <w:rsid w:val="00226536"/>
    <w:rsid w:val="00243C64"/>
    <w:rsid w:val="0025070A"/>
    <w:rsid w:val="00254E33"/>
    <w:rsid w:val="00257DDF"/>
    <w:rsid w:val="0026403E"/>
    <w:rsid w:val="00267BD2"/>
    <w:rsid w:val="0027071E"/>
    <w:rsid w:val="0027310B"/>
    <w:rsid w:val="00277ACB"/>
    <w:rsid w:val="00285266"/>
    <w:rsid w:val="00294AE5"/>
    <w:rsid w:val="00295BEA"/>
    <w:rsid w:val="002A1C01"/>
    <w:rsid w:val="002A26BA"/>
    <w:rsid w:val="002A2AE2"/>
    <w:rsid w:val="002B560D"/>
    <w:rsid w:val="002B70A3"/>
    <w:rsid w:val="002C0141"/>
    <w:rsid w:val="002C060C"/>
    <w:rsid w:val="002C09FE"/>
    <w:rsid w:val="002C7BD2"/>
    <w:rsid w:val="002D34E4"/>
    <w:rsid w:val="002E261F"/>
    <w:rsid w:val="002F56D4"/>
    <w:rsid w:val="002F7901"/>
    <w:rsid w:val="00301C4F"/>
    <w:rsid w:val="00305F7D"/>
    <w:rsid w:val="00306620"/>
    <w:rsid w:val="00314728"/>
    <w:rsid w:val="00320502"/>
    <w:rsid w:val="00324BEC"/>
    <w:rsid w:val="00326961"/>
    <w:rsid w:val="0033078B"/>
    <w:rsid w:val="0034051A"/>
    <w:rsid w:val="00341BF2"/>
    <w:rsid w:val="00351B00"/>
    <w:rsid w:val="0035390E"/>
    <w:rsid w:val="00354DD2"/>
    <w:rsid w:val="0035709C"/>
    <w:rsid w:val="0038298D"/>
    <w:rsid w:val="00383F95"/>
    <w:rsid w:val="00391A08"/>
    <w:rsid w:val="003940ED"/>
    <w:rsid w:val="003B2D19"/>
    <w:rsid w:val="003C405E"/>
    <w:rsid w:val="003D4C63"/>
    <w:rsid w:val="003F0A69"/>
    <w:rsid w:val="003F190D"/>
    <w:rsid w:val="004031FE"/>
    <w:rsid w:val="00405E1B"/>
    <w:rsid w:val="00405EBB"/>
    <w:rsid w:val="0040747C"/>
    <w:rsid w:val="00411114"/>
    <w:rsid w:val="00417830"/>
    <w:rsid w:val="00427F98"/>
    <w:rsid w:val="00432534"/>
    <w:rsid w:val="00433E0C"/>
    <w:rsid w:val="00440E72"/>
    <w:rsid w:val="00444C5A"/>
    <w:rsid w:val="00447D38"/>
    <w:rsid w:val="004569C9"/>
    <w:rsid w:val="00456D72"/>
    <w:rsid w:val="00467820"/>
    <w:rsid w:val="00470D43"/>
    <w:rsid w:val="00472B5A"/>
    <w:rsid w:val="00480DE6"/>
    <w:rsid w:val="00490403"/>
    <w:rsid w:val="0049312F"/>
    <w:rsid w:val="00496B7B"/>
    <w:rsid w:val="004A4881"/>
    <w:rsid w:val="004B098F"/>
    <w:rsid w:val="004B2AF5"/>
    <w:rsid w:val="004B4428"/>
    <w:rsid w:val="004C5D26"/>
    <w:rsid w:val="004C60D0"/>
    <w:rsid w:val="004D76E6"/>
    <w:rsid w:val="004E0DC2"/>
    <w:rsid w:val="004F1708"/>
    <w:rsid w:val="004F66A7"/>
    <w:rsid w:val="0050600B"/>
    <w:rsid w:val="005079B8"/>
    <w:rsid w:val="00510FB5"/>
    <w:rsid w:val="00520E4D"/>
    <w:rsid w:val="005219C8"/>
    <w:rsid w:val="00524683"/>
    <w:rsid w:val="0053265E"/>
    <w:rsid w:val="00536CCB"/>
    <w:rsid w:val="00550FAD"/>
    <w:rsid w:val="00555B52"/>
    <w:rsid w:val="00556AEE"/>
    <w:rsid w:val="005579E4"/>
    <w:rsid w:val="005600B7"/>
    <w:rsid w:val="00566411"/>
    <w:rsid w:val="005708E0"/>
    <w:rsid w:val="00573752"/>
    <w:rsid w:val="005738BF"/>
    <w:rsid w:val="00582FE0"/>
    <w:rsid w:val="00591E9D"/>
    <w:rsid w:val="005934F5"/>
    <w:rsid w:val="00595137"/>
    <w:rsid w:val="00596C62"/>
    <w:rsid w:val="005A04FA"/>
    <w:rsid w:val="005B0BFC"/>
    <w:rsid w:val="005B1424"/>
    <w:rsid w:val="005B36E2"/>
    <w:rsid w:val="005B537C"/>
    <w:rsid w:val="005C0D1C"/>
    <w:rsid w:val="005C1A80"/>
    <w:rsid w:val="005D41EA"/>
    <w:rsid w:val="005D7EE8"/>
    <w:rsid w:val="005E1849"/>
    <w:rsid w:val="005E45E9"/>
    <w:rsid w:val="005E5108"/>
    <w:rsid w:val="00603F05"/>
    <w:rsid w:val="006106CC"/>
    <w:rsid w:val="00612ACD"/>
    <w:rsid w:val="00616AFD"/>
    <w:rsid w:val="00624393"/>
    <w:rsid w:val="00635F3E"/>
    <w:rsid w:val="00636F73"/>
    <w:rsid w:val="00657189"/>
    <w:rsid w:val="00663F3D"/>
    <w:rsid w:val="00674676"/>
    <w:rsid w:val="00676CC8"/>
    <w:rsid w:val="00677021"/>
    <w:rsid w:val="006772C4"/>
    <w:rsid w:val="00677340"/>
    <w:rsid w:val="00677B6E"/>
    <w:rsid w:val="0068039F"/>
    <w:rsid w:val="0068129E"/>
    <w:rsid w:val="00681966"/>
    <w:rsid w:val="00682E8C"/>
    <w:rsid w:val="00687BC9"/>
    <w:rsid w:val="00692CAD"/>
    <w:rsid w:val="00694303"/>
    <w:rsid w:val="006A4FB4"/>
    <w:rsid w:val="006A686B"/>
    <w:rsid w:val="006B4403"/>
    <w:rsid w:val="006B464C"/>
    <w:rsid w:val="006B4A64"/>
    <w:rsid w:val="006C04A2"/>
    <w:rsid w:val="006C075F"/>
    <w:rsid w:val="006C2866"/>
    <w:rsid w:val="006C5ED7"/>
    <w:rsid w:val="006E62B7"/>
    <w:rsid w:val="006F2C79"/>
    <w:rsid w:val="006F3CE8"/>
    <w:rsid w:val="006F50B4"/>
    <w:rsid w:val="006F589F"/>
    <w:rsid w:val="00701CDF"/>
    <w:rsid w:val="00705203"/>
    <w:rsid w:val="00715617"/>
    <w:rsid w:val="00715F82"/>
    <w:rsid w:val="00724C15"/>
    <w:rsid w:val="00727A8E"/>
    <w:rsid w:val="0073281E"/>
    <w:rsid w:val="0073361F"/>
    <w:rsid w:val="0073378A"/>
    <w:rsid w:val="00746EBA"/>
    <w:rsid w:val="007701AC"/>
    <w:rsid w:val="00773767"/>
    <w:rsid w:val="00774124"/>
    <w:rsid w:val="007758CD"/>
    <w:rsid w:val="007863EE"/>
    <w:rsid w:val="00787649"/>
    <w:rsid w:val="00793C1F"/>
    <w:rsid w:val="007A60BC"/>
    <w:rsid w:val="007A7B42"/>
    <w:rsid w:val="007B31D1"/>
    <w:rsid w:val="007B58DB"/>
    <w:rsid w:val="007B67D1"/>
    <w:rsid w:val="007B79D3"/>
    <w:rsid w:val="007C5F93"/>
    <w:rsid w:val="007D0C15"/>
    <w:rsid w:val="007D6B13"/>
    <w:rsid w:val="007D766A"/>
    <w:rsid w:val="007E0C60"/>
    <w:rsid w:val="007E110B"/>
    <w:rsid w:val="007F06CF"/>
    <w:rsid w:val="00806B3C"/>
    <w:rsid w:val="0081044C"/>
    <w:rsid w:val="00810710"/>
    <w:rsid w:val="00813064"/>
    <w:rsid w:val="008207DF"/>
    <w:rsid w:val="00833508"/>
    <w:rsid w:val="00835C7A"/>
    <w:rsid w:val="0084573A"/>
    <w:rsid w:val="008463AE"/>
    <w:rsid w:val="0085561B"/>
    <w:rsid w:val="00863758"/>
    <w:rsid w:val="00863A05"/>
    <w:rsid w:val="0087331F"/>
    <w:rsid w:val="00882A9D"/>
    <w:rsid w:val="008836B1"/>
    <w:rsid w:val="00891AC8"/>
    <w:rsid w:val="008A1CDB"/>
    <w:rsid w:val="008A6A0B"/>
    <w:rsid w:val="008A6E28"/>
    <w:rsid w:val="008B3923"/>
    <w:rsid w:val="008B6982"/>
    <w:rsid w:val="008C352F"/>
    <w:rsid w:val="008C4FAC"/>
    <w:rsid w:val="008D3F55"/>
    <w:rsid w:val="008E1FBE"/>
    <w:rsid w:val="008E74FA"/>
    <w:rsid w:val="008E788E"/>
    <w:rsid w:val="008F35FE"/>
    <w:rsid w:val="009008E8"/>
    <w:rsid w:val="009063D2"/>
    <w:rsid w:val="009064A8"/>
    <w:rsid w:val="009078C0"/>
    <w:rsid w:val="00923C89"/>
    <w:rsid w:val="009258EC"/>
    <w:rsid w:val="0092649B"/>
    <w:rsid w:val="00927DF8"/>
    <w:rsid w:val="00947D8A"/>
    <w:rsid w:val="009506F8"/>
    <w:rsid w:val="00967B94"/>
    <w:rsid w:val="009836C1"/>
    <w:rsid w:val="00986BF4"/>
    <w:rsid w:val="00993099"/>
    <w:rsid w:val="0099328C"/>
    <w:rsid w:val="009A2C13"/>
    <w:rsid w:val="009A596C"/>
    <w:rsid w:val="009B0B28"/>
    <w:rsid w:val="009B20AC"/>
    <w:rsid w:val="009B7802"/>
    <w:rsid w:val="009C4D0C"/>
    <w:rsid w:val="009C68D0"/>
    <w:rsid w:val="009D663B"/>
    <w:rsid w:val="009D7D17"/>
    <w:rsid w:val="009E3433"/>
    <w:rsid w:val="009F519A"/>
    <w:rsid w:val="00A1447A"/>
    <w:rsid w:val="00A16996"/>
    <w:rsid w:val="00A16AA2"/>
    <w:rsid w:val="00A2279F"/>
    <w:rsid w:val="00A2411C"/>
    <w:rsid w:val="00A24F4C"/>
    <w:rsid w:val="00A25713"/>
    <w:rsid w:val="00A271CD"/>
    <w:rsid w:val="00A277D3"/>
    <w:rsid w:val="00A3182E"/>
    <w:rsid w:val="00A35740"/>
    <w:rsid w:val="00A37463"/>
    <w:rsid w:val="00A42E6D"/>
    <w:rsid w:val="00A47512"/>
    <w:rsid w:val="00A56EE8"/>
    <w:rsid w:val="00A65D0E"/>
    <w:rsid w:val="00A72E53"/>
    <w:rsid w:val="00A8069F"/>
    <w:rsid w:val="00A907B8"/>
    <w:rsid w:val="00A93F10"/>
    <w:rsid w:val="00A95C53"/>
    <w:rsid w:val="00A96A5E"/>
    <w:rsid w:val="00A96AF6"/>
    <w:rsid w:val="00AA5DBF"/>
    <w:rsid w:val="00AB083C"/>
    <w:rsid w:val="00AB0D20"/>
    <w:rsid w:val="00AB28EF"/>
    <w:rsid w:val="00AC0B94"/>
    <w:rsid w:val="00AC267F"/>
    <w:rsid w:val="00AD14E0"/>
    <w:rsid w:val="00AD22B7"/>
    <w:rsid w:val="00AE0C7C"/>
    <w:rsid w:val="00AE347B"/>
    <w:rsid w:val="00AE7086"/>
    <w:rsid w:val="00AF230A"/>
    <w:rsid w:val="00AF2E07"/>
    <w:rsid w:val="00B01112"/>
    <w:rsid w:val="00B013E0"/>
    <w:rsid w:val="00B05895"/>
    <w:rsid w:val="00B10CB1"/>
    <w:rsid w:val="00B173A9"/>
    <w:rsid w:val="00B21C90"/>
    <w:rsid w:val="00B42544"/>
    <w:rsid w:val="00B47600"/>
    <w:rsid w:val="00B602F5"/>
    <w:rsid w:val="00B67BE1"/>
    <w:rsid w:val="00B747E3"/>
    <w:rsid w:val="00B82976"/>
    <w:rsid w:val="00B879D6"/>
    <w:rsid w:val="00B92F67"/>
    <w:rsid w:val="00B93CF5"/>
    <w:rsid w:val="00BA3750"/>
    <w:rsid w:val="00BB3F7D"/>
    <w:rsid w:val="00BB7DB6"/>
    <w:rsid w:val="00BC576E"/>
    <w:rsid w:val="00BD1CA4"/>
    <w:rsid w:val="00BE0E31"/>
    <w:rsid w:val="00BE624C"/>
    <w:rsid w:val="00BF3630"/>
    <w:rsid w:val="00BF44BE"/>
    <w:rsid w:val="00BF5EA2"/>
    <w:rsid w:val="00C015F6"/>
    <w:rsid w:val="00C03689"/>
    <w:rsid w:val="00C05DB2"/>
    <w:rsid w:val="00C0705C"/>
    <w:rsid w:val="00C11408"/>
    <w:rsid w:val="00C246C2"/>
    <w:rsid w:val="00C2552E"/>
    <w:rsid w:val="00C3461D"/>
    <w:rsid w:val="00C34B1C"/>
    <w:rsid w:val="00C353D9"/>
    <w:rsid w:val="00C4098D"/>
    <w:rsid w:val="00C517CE"/>
    <w:rsid w:val="00C57A4F"/>
    <w:rsid w:val="00C772F4"/>
    <w:rsid w:val="00C84BE4"/>
    <w:rsid w:val="00C955CD"/>
    <w:rsid w:val="00CA3327"/>
    <w:rsid w:val="00CA75FF"/>
    <w:rsid w:val="00CB1B1E"/>
    <w:rsid w:val="00CB2471"/>
    <w:rsid w:val="00CB2BEE"/>
    <w:rsid w:val="00CC42B2"/>
    <w:rsid w:val="00CC60BD"/>
    <w:rsid w:val="00CC7A88"/>
    <w:rsid w:val="00CD1C51"/>
    <w:rsid w:val="00CD301A"/>
    <w:rsid w:val="00CD5157"/>
    <w:rsid w:val="00CD5FF5"/>
    <w:rsid w:val="00CF0AD8"/>
    <w:rsid w:val="00CF706F"/>
    <w:rsid w:val="00D01BD0"/>
    <w:rsid w:val="00D02404"/>
    <w:rsid w:val="00D02AB6"/>
    <w:rsid w:val="00D15018"/>
    <w:rsid w:val="00D16874"/>
    <w:rsid w:val="00D20A64"/>
    <w:rsid w:val="00D2587B"/>
    <w:rsid w:val="00D279B1"/>
    <w:rsid w:val="00D303E3"/>
    <w:rsid w:val="00D32353"/>
    <w:rsid w:val="00D46153"/>
    <w:rsid w:val="00D472DD"/>
    <w:rsid w:val="00D5524F"/>
    <w:rsid w:val="00D631D4"/>
    <w:rsid w:val="00D66F36"/>
    <w:rsid w:val="00D7113A"/>
    <w:rsid w:val="00D80C35"/>
    <w:rsid w:val="00D85EE2"/>
    <w:rsid w:val="00D86834"/>
    <w:rsid w:val="00DB059C"/>
    <w:rsid w:val="00DB26A8"/>
    <w:rsid w:val="00DC0203"/>
    <w:rsid w:val="00DC31DC"/>
    <w:rsid w:val="00DC62D2"/>
    <w:rsid w:val="00DD1DC8"/>
    <w:rsid w:val="00DD4EBB"/>
    <w:rsid w:val="00DD7990"/>
    <w:rsid w:val="00DD7B6B"/>
    <w:rsid w:val="00DE6028"/>
    <w:rsid w:val="00DE701B"/>
    <w:rsid w:val="00DF0058"/>
    <w:rsid w:val="00E00BA5"/>
    <w:rsid w:val="00E04D7E"/>
    <w:rsid w:val="00E0753C"/>
    <w:rsid w:val="00E15A09"/>
    <w:rsid w:val="00E27E2F"/>
    <w:rsid w:val="00E31367"/>
    <w:rsid w:val="00E47E09"/>
    <w:rsid w:val="00E50F01"/>
    <w:rsid w:val="00E56B7F"/>
    <w:rsid w:val="00E72FBA"/>
    <w:rsid w:val="00E8034D"/>
    <w:rsid w:val="00E80ED6"/>
    <w:rsid w:val="00E828B1"/>
    <w:rsid w:val="00E834B9"/>
    <w:rsid w:val="00E84176"/>
    <w:rsid w:val="00E93DBD"/>
    <w:rsid w:val="00E9403F"/>
    <w:rsid w:val="00EA4887"/>
    <w:rsid w:val="00EB08FE"/>
    <w:rsid w:val="00EB2BDB"/>
    <w:rsid w:val="00EB56D8"/>
    <w:rsid w:val="00EB5A38"/>
    <w:rsid w:val="00EB6603"/>
    <w:rsid w:val="00EB7484"/>
    <w:rsid w:val="00EC10AF"/>
    <w:rsid w:val="00EC28FA"/>
    <w:rsid w:val="00ED69DA"/>
    <w:rsid w:val="00EE1A26"/>
    <w:rsid w:val="00EE2C65"/>
    <w:rsid w:val="00EE61FE"/>
    <w:rsid w:val="00EE68DD"/>
    <w:rsid w:val="00EF3ACF"/>
    <w:rsid w:val="00F07541"/>
    <w:rsid w:val="00F100CB"/>
    <w:rsid w:val="00F14763"/>
    <w:rsid w:val="00F223E7"/>
    <w:rsid w:val="00F251CC"/>
    <w:rsid w:val="00F32571"/>
    <w:rsid w:val="00F435B2"/>
    <w:rsid w:val="00F46692"/>
    <w:rsid w:val="00F5062C"/>
    <w:rsid w:val="00F53601"/>
    <w:rsid w:val="00F62E75"/>
    <w:rsid w:val="00F716DB"/>
    <w:rsid w:val="00F77EAC"/>
    <w:rsid w:val="00F81A2C"/>
    <w:rsid w:val="00F84F6A"/>
    <w:rsid w:val="00F857D7"/>
    <w:rsid w:val="00F91AEC"/>
    <w:rsid w:val="00F91DC2"/>
    <w:rsid w:val="00F9433A"/>
    <w:rsid w:val="00F977AE"/>
    <w:rsid w:val="00F97DBE"/>
    <w:rsid w:val="00FB1F28"/>
    <w:rsid w:val="00FB26EC"/>
    <w:rsid w:val="00FB4D13"/>
    <w:rsid w:val="00FC1B5B"/>
    <w:rsid w:val="00FC5A26"/>
    <w:rsid w:val="00FC7A8C"/>
    <w:rsid w:val="00FD0733"/>
    <w:rsid w:val="00FD22F6"/>
    <w:rsid w:val="00FD37C2"/>
    <w:rsid w:val="00FD421E"/>
    <w:rsid w:val="00FD426D"/>
    <w:rsid w:val="00FF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6C9F14"/>
  <w15:docId w15:val="{9185BBF4-450F-C447-8145-9A953263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5203"/>
    <w:pPr>
      <w:spacing w:before="180" w:after="0" w:line="240" w:lineRule="atLeast"/>
      <w:jc w:val="both"/>
    </w:pPr>
    <w:rPr>
      <w:rFonts w:ascii="Avenir LT Std 55 Roman" w:hAnsi="Avenir LT Std 55 Roman"/>
      <w:spacing w:val="4"/>
      <w:sz w:val="20"/>
      <w:szCs w:val="18"/>
    </w:rPr>
  </w:style>
  <w:style w:type="paragraph" w:styleId="berschrift1">
    <w:name w:val="heading 1"/>
    <w:basedOn w:val="Zwi-titel01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0A64"/>
    <w:rPr>
      <w:rFonts w:ascii="Franklin Gothic Demi" w:hAnsi="Franklin Gothic Demi"/>
      <w:iCs/>
      <w:spacing w:val="4"/>
      <w:sz w:val="40"/>
      <w:szCs w:val="40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paragraph" w:customStyle="1" w:styleId="ListeN">
    <w:name w:val="Liste_N"/>
    <w:basedOn w:val="ListeA"/>
    <w:link w:val="ListeNZchn"/>
    <w:rsid w:val="005579E4"/>
    <w:pPr>
      <w:numPr>
        <w:numId w:val="22"/>
      </w:numPr>
    </w:pPr>
  </w:style>
  <w:style w:type="paragraph" w:customStyle="1" w:styleId="MarginalieHervorhebung">
    <w:name w:val="Marginalie Hervorhebung"/>
    <w:basedOn w:val="Marginalspalte"/>
    <w:link w:val="MarginalieHervorhebungZchn"/>
    <w:rsid w:val="007B58DB"/>
    <w:pPr>
      <w:framePr w:wrap="around"/>
    </w:pPr>
    <w:rPr>
      <w:rFonts w:ascii="Franklin Gothic Medium" w:hAnsi="Franklin Gothic Medium"/>
    </w:rPr>
  </w:style>
  <w:style w:type="paragraph" w:customStyle="1" w:styleId="berschrift02">
    <w:name w:val="Überschrift 02"/>
    <w:basedOn w:val="Standard"/>
    <w:link w:val="berschrift02Zchn"/>
    <w:rsid w:val="00727A8E"/>
    <w:rPr>
      <w:b/>
      <w:sz w:val="22"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MarginalieHervorhebungZchn">
    <w:name w:val="Marginalie Hervorhebung Zchn"/>
    <w:basedOn w:val="MarginalspalteZchn"/>
    <w:link w:val="MarginalieHervorhebung"/>
    <w:rsid w:val="007B58DB"/>
    <w:rPr>
      <w:rFonts w:ascii="Franklin Gothic Medium" w:hAnsi="Franklin Gothic Medium"/>
      <w:sz w:val="16"/>
      <w:szCs w:val="20"/>
      <w:lang w:val="en-US"/>
    </w:rPr>
  </w:style>
  <w:style w:type="character" w:customStyle="1" w:styleId="berschrift02Zchn">
    <w:name w:val="Überschrift 02 Zchn"/>
    <w:basedOn w:val="Absatz-Standardschriftart"/>
    <w:link w:val="berschrift02"/>
    <w:rsid w:val="00727A8E"/>
    <w:rPr>
      <w:rFonts w:ascii="Georgia" w:hAnsi="Georgia"/>
      <w:b/>
      <w:lang w:val="en-GB"/>
    </w:rPr>
  </w:style>
  <w:style w:type="paragraph" w:customStyle="1" w:styleId="copy">
    <w:name w:val="copy"/>
    <w:basedOn w:val="Standard"/>
    <w:link w:val="copyZchn"/>
    <w:uiPriority w:val="99"/>
    <w:rsid w:val="000E6135"/>
    <w:pPr>
      <w:autoSpaceDE w:val="0"/>
      <w:autoSpaceDN w:val="0"/>
      <w:adjustRightInd w:val="0"/>
      <w:textAlignment w:val="center"/>
    </w:pPr>
    <w:rPr>
      <w:rFonts w:ascii="Georgia (TT)" w:hAnsi="Georgia (TT)" w:cs="Georgia (TT)"/>
      <w:color w:val="000000"/>
      <w:lang w:val="de-DE"/>
    </w:rPr>
  </w:style>
  <w:style w:type="paragraph" w:customStyle="1" w:styleId="HL1">
    <w:name w:val="HL1"/>
    <w:basedOn w:val="Standard"/>
    <w:uiPriority w:val="99"/>
    <w:rsid w:val="000E6135"/>
    <w:pPr>
      <w:autoSpaceDE w:val="0"/>
      <w:autoSpaceDN w:val="0"/>
      <w:adjustRightInd w:val="0"/>
      <w:textAlignment w:val="center"/>
    </w:pPr>
    <w:rPr>
      <w:rFonts w:ascii="Georgia (TT) Bold" w:hAnsi="Georgia (TT) Bold" w:cs="Georgia (TT) Bold"/>
      <w:b/>
      <w:bCs/>
      <w:color w:val="000000"/>
      <w:sz w:val="22"/>
      <w:lang w:val="de-DE"/>
    </w:rPr>
  </w:style>
  <w:style w:type="paragraph" w:customStyle="1" w:styleId="zwhl">
    <w:name w:val="zwhl"/>
    <w:basedOn w:val="copy"/>
    <w:link w:val="zwhlZchn"/>
    <w:uiPriority w:val="99"/>
    <w:rsid w:val="000E6135"/>
    <w:rPr>
      <w:rFonts w:ascii="Georgia (TT) Bold" w:hAnsi="Georgia (TT) Bold" w:cs="Georgia (TT) Bold"/>
      <w:b/>
      <w:bCs/>
    </w:rPr>
  </w:style>
  <w:style w:type="paragraph" w:customStyle="1" w:styleId="aufzaehlung">
    <w:name w:val="aufzaehlung"/>
    <w:basedOn w:val="copy"/>
    <w:uiPriority w:val="99"/>
    <w:rsid w:val="000E6135"/>
    <w:pPr>
      <w:tabs>
        <w:tab w:val="left" w:pos="454"/>
      </w:tabs>
    </w:pPr>
  </w:style>
  <w:style w:type="paragraph" w:customStyle="1" w:styleId="fett0">
    <w:name w:val="fett"/>
    <w:basedOn w:val="zwhl"/>
    <w:link w:val="fettZchn"/>
    <w:rsid w:val="00A3182E"/>
    <w:rPr>
      <w:rFonts w:ascii="Avenir LT Std 65 Medium" w:hAnsi="Avenir LT Std 65 Medium"/>
      <w:b w:val="0"/>
    </w:rPr>
  </w:style>
  <w:style w:type="character" w:customStyle="1" w:styleId="copyZchn">
    <w:name w:val="copy Zchn"/>
    <w:basedOn w:val="Absatz-Standardschriftart"/>
    <w:link w:val="copy"/>
    <w:uiPriority w:val="99"/>
    <w:rsid w:val="000E6135"/>
    <w:rPr>
      <w:rFonts w:ascii="Georgia (TT)" w:hAnsi="Georgia (TT)" w:cs="Georgia (TT)"/>
      <w:color w:val="000000"/>
      <w:sz w:val="18"/>
      <w:szCs w:val="18"/>
      <w:lang w:val="de-DE"/>
    </w:rPr>
  </w:style>
  <w:style w:type="paragraph" w:customStyle="1" w:styleId="Aufzalfabetisch">
    <w:name w:val="Aufz_alfabetisch"/>
    <w:basedOn w:val="copy"/>
    <w:link w:val="AufzalfabetischZchn"/>
    <w:rsid w:val="00F100CB"/>
    <w:pPr>
      <w:numPr>
        <w:numId w:val="19"/>
      </w:numPr>
      <w:tabs>
        <w:tab w:val="left" w:pos="454"/>
      </w:tabs>
    </w:pPr>
    <w:rPr>
      <w:rFonts w:ascii="Georgia" w:hAnsi="Georgia" w:cs="Georgia"/>
    </w:rPr>
  </w:style>
  <w:style w:type="character" w:customStyle="1" w:styleId="zwhlZchn">
    <w:name w:val="zwhl Zchn"/>
    <w:basedOn w:val="copyZchn"/>
    <w:link w:val="zwhl"/>
    <w:uiPriority w:val="99"/>
    <w:rsid w:val="000E6135"/>
    <w:rPr>
      <w:rFonts w:ascii="Georgia (TT) Bold" w:hAnsi="Georgia (TT) Bold" w:cs="Georgia (TT) Bold"/>
      <w:b/>
      <w:bCs/>
      <w:color w:val="000000"/>
      <w:sz w:val="18"/>
      <w:szCs w:val="18"/>
      <w:lang w:val="de-DE"/>
    </w:rPr>
  </w:style>
  <w:style w:type="character" w:customStyle="1" w:styleId="fettZchn">
    <w:name w:val="fett Zchn"/>
    <w:basedOn w:val="zwhlZchn"/>
    <w:link w:val="fett0"/>
    <w:rsid w:val="00A3182E"/>
    <w:rPr>
      <w:rFonts w:ascii="Avenir LT Std 65 Medium" w:hAnsi="Avenir LT Std 65 Medium" w:cs="Georgia (TT) Bold"/>
      <w:b/>
      <w:bCs/>
      <w:color w:val="000000"/>
      <w:spacing w:val="4"/>
      <w:sz w:val="18"/>
      <w:szCs w:val="18"/>
      <w:lang w:val="de-DE"/>
    </w:rPr>
  </w:style>
  <w:style w:type="paragraph" w:customStyle="1" w:styleId="HL">
    <w:name w:val="HL"/>
    <w:basedOn w:val="Standard"/>
    <w:uiPriority w:val="99"/>
    <w:rsid w:val="00863758"/>
    <w:pPr>
      <w:autoSpaceDE w:val="0"/>
      <w:autoSpaceDN w:val="0"/>
      <w:adjustRightInd w:val="0"/>
      <w:textAlignment w:val="center"/>
    </w:pPr>
    <w:rPr>
      <w:rFonts w:ascii="Simplon BP Bold" w:hAnsi="Simplon BP Bold" w:cs="Simplon BP Bold"/>
      <w:b/>
      <w:bCs/>
      <w:caps/>
      <w:color w:val="000000"/>
      <w:spacing w:val="16"/>
      <w:szCs w:val="20"/>
      <w:lang w:val="de-DE"/>
    </w:rPr>
  </w:style>
  <w:style w:type="character" w:customStyle="1" w:styleId="AufzalfabetischZchn">
    <w:name w:val="Aufz_alfabetisch Zchn"/>
    <w:basedOn w:val="copyZchn"/>
    <w:link w:val="Aufzalfabetisch"/>
    <w:rsid w:val="00F100CB"/>
    <w:rPr>
      <w:rFonts w:ascii="Georgia" w:hAnsi="Georgia" w:cs="Georgia"/>
      <w:color w:val="000000"/>
      <w:sz w:val="18"/>
      <w:szCs w:val="18"/>
      <w:lang w:val="de-DE"/>
    </w:rPr>
  </w:style>
  <w:style w:type="paragraph" w:styleId="Listenabsatz">
    <w:name w:val="List Paragraph"/>
    <w:basedOn w:val="Standard"/>
    <w:link w:val="ListenabsatzZchn"/>
    <w:uiPriority w:val="34"/>
    <w:unhideWhenUsed/>
    <w:rsid w:val="005579E4"/>
    <w:pPr>
      <w:numPr>
        <w:numId w:val="24"/>
      </w:numPr>
      <w:contextualSpacing/>
    </w:pPr>
  </w:style>
  <w:style w:type="paragraph" w:customStyle="1" w:styleId="ListeA">
    <w:name w:val="Liste_A"/>
    <w:basedOn w:val="Listenabsatz"/>
    <w:link w:val="ListeAZchn"/>
    <w:rsid w:val="005579E4"/>
    <w:pPr>
      <w:numPr>
        <w:numId w:val="21"/>
      </w:numPr>
    </w:pPr>
  </w:style>
  <w:style w:type="paragraph" w:customStyle="1" w:styleId="Liste">
    <w:name w:val="Liste_+"/>
    <w:basedOn w:val="Listenabsatz"/>
    <w:link w:val="ListeZchn"/>
    <w:rsid w:val="005579E4"/>
  </w:style>
  <w:style w:type="character" w:customStyle="1" w:styleId="ListenabsatzZchn">
    <w:name w:val="Listenabsatz Zchn"/>
    <w:basedOn w:val="Absatz-Standardschriftart"/>
    <w:link w:val="Listenabsatz"/>
    <w:uiPriority w:val="34"/>
    <w:rsid w:val="005579E4"/>
    <w:rPr>
      <w:rFonts w:ascii="Georgia" w:hAnsi="Georgia"/>
      <w:sz w:val="18"/>
    </w:rPr>
  </w:style>
  <w:style w:type="character" w:customStyle="1" w:styleId="ListeAZchn">
    <w:name w:val="Liste_A Zchn"/>
    <w:basedOn w:val="ListenabsatzZchn"/>
    <w:link w:val="ListeA"/>
    <w:rsid w:val="005579E4"/>
    <w:rPr>
      <w:rFonts w:ascii="Georgia" w:hAnsi="Georgia"/>
      <w:sz w:val="18"/>
    </w:rPr>
  </w:style>
  <w:style w:type="character" w:customStyle="1" w:styleId="ListeNZchn">
    <w:name w:val="Liste_N Zchn"/>
    <w:basedOn w:val="ListeAZchn"/>
    <w:link w:val="ListeN"/>
    <w:rsid w:val="005579E4"/>
    <w:rPr>
      <w:rFonts w:ascii="Georgia" w:hAnsi="Georgia"/>
      <w:sz w:val="18"/>
    </w:rPr>
  </w:style>
  <w:style w:type="character" w:customStyle="1" w:styleId="ListeZchn">
    <w:name w:val="Liste_+ Zchn"/>
    <w:basedOn w:val="ListenabsatzZchn"/>
    <w:link w:val="Liste"/>
    <w:rsid w:val="005579E4"/>
    <w:rPr>
      <w:rFonts w:ascii="Georgia" w:hAnsi="Georgia"/>
      <w:sz w:val="18"/>
    </w:rPr>
  </w:style>
  <w:style w:type="paragraph" w:customStyle="1" w:styleId="Liste11pt">
    <w:name w:val="Liste_+11pt"/>
    <w:basedOn w:val="Standard"/>
    <w:rsid w:val="00277ACB"/>
    <w:pPr>
      <w:numPr>
        <w:numId w:val="28"/>
      </w:numPr>
      <w:ind w:left="454" w:hanging="454"/>
      <w:contextualSpacing/>
    </w:pPr>
    <w:rPr>
      <w:sz w:val="22"/>
      <w:lang w:val="de-DE"/>
    </w:rPr>
  </w:style>
  <w:style w:type="paragraph" w:customStyle="1" w:styleId="Marginale">
    <w:name w:val="Marginale"/>
    <w:basedOn w:val="Standard"/>
    <w:link w:val="MarginaleZchn"/>
    <w:rsid w:val="00624393"/>
    <w:pPr>
      <w:framePr w:w="2398" w:h="1675" w:hRule="exact" w:hSpace="181" w:wrap="around" w:vAnchor="page" w:hAnchor="page" w:x="9073" w:y="3290"/>
      <w:spacing w:line="200" w:lineRule="atLeast"/>
    </w:pPr>
    <w:rPr>
      <w:rFonts w:cs="Arial"/>
      <w:sz w:val="16"/>
      <w:szCs w:val="16"/>
    </w:rPr>
  </w:style>
  <w:style w:type="paragraph" w:customStyle="1" w:styleId="Zwhl0">
    <w:name w:val="Zwhl"/>
    <w:basedOn w:val="Standard"/>
    <w:uiPriority w:val="99"/>
    <w:rsid w:val="00C015F6"/>
    <w:pPr>
      <w:autoSpaceDE w:val="0"/>
      <w:autoSpaceDN w:val="0"/>
      <w:adjustRightInd w:val="0"/>
      <w:spacing w:after="113"/>
      <w:textAlignment w:val="center"/>
    </w:pPr>
    <w:rPr>
      <w:rFonts w:cs="Arial (TT)"/>
      <w:color w:val="000000"/>
      <w:sz w:val="24"/>
      <w:szCs w:val="24"/>
      <w:lang w:val="de-DE"/>
    </w:rPr>
  </w:style>
  <w:style w:type="paragraph" w:customStyle="1" w:styleId="Zwhl1">
    <w:name w:val="Zwhl 1"/>
    <w:basedOn w:val="Standard"/>
    <w:uiPriority w:val="99"/>
    <w:rsid w:val="00C015F6"/>
    <w:pPr>
      <w:autoSpaceDE w:val="0"/>
      <w:autoSpaceDN w:val="0"/>
      <w:adjustRightInd w:val="0"/>
      <w:textAlignment w:val="center"/>
    </w:pPr>
    <w:rPr>
      <w:rFonts w:cs="Arial (TT) Bold"/>
      <w:b/>
      <w:bCs/>
      <w:color w:val="000000"/>
      <w:szCs w:val="19"/>
      <w:lang w:val="de-DE"/>
    </w:rPr>
  </w:style>
  <w:style w:type="paragraph" w:customStyle="1" w:styleId="Aufzaehlung1">
    <w:name w:val="Aufzaehlung 1"/>
    <w:basedOn w:val="Standard"/>
    <w:uiPriority w:val="99"/>
    <w:rsid w:val="0087331F"/>
    <w:pPr>
      <w:numPr>
        <w:numId w:val="30"/>
      </w:numPr>
      <w:autoSpaceDE w:val="0"/>
      <w:autoSpaceDN w:val="0"/>
      <w:adjustRightInd w:val="0"/>
      <w:ind w:left="284" w:hanging="284"/>
      <w:textAlignment w:val="center"/>
    </w:pPr>
    <w:rPr>
      <w:rFonts w:cs="Arial (TT)"/>
      <w:color w:val="000000"/>
      <w:szCs w:val="19"/>
    </w:rPr>
  </w:style>
  <w:style w:type="paragraph" w:customStyle="1" w:styleId="Aufzaehlung2">
    <w:name w:val="Aufzaehlung 2"/>
    <w:basedOn w:val="Standard"/>
    <w:uiPriority w:val="99"/>
    <w:rsid w:val="0087331F"/>
    <w:pPr>
      <w:numPr>
        <w:numId w:val="31"/>
      </w:numPr>
      <w:autoSpaceDE w:val="0"/>
      <w:autoSpaceDN w:val="0"/>
      <w:adjustRightInd w:val="0"/>
      <w:ind w:left="567" w:hanging="283"/>
      <w:textAlignment w:val="center"/>
    </w:pPr>
    <w:rPr>
      <w:rFonts w:cs="Arial"/>
      <w:bCs/>
      <w:color w:val="000000"/>
      <w:szCs w:val="20"/>
    </w:rPr>
  </w:style>
  <w:style w:type="paragraph" w:customStyle="1" w:styleId="Aufzhlung1Zahlen">
    <w:name w:val="Aufzählung 1 Zahlen"/>
    <w:basedOn w:val="Standard"/>
    <w:uiPriority w:val="99"/>
    <w:rsid w:val="00C015F6"/>
    <w:pPr>
      <w:autoSpaceDE w:val="0"/>
      <w:autoSpaceDN w:val="0"/>
      <w:adjustRightInd w:val="0"/>
      <w:ind w:left="284" w:hanging="284"/>
      <w:textAlignment w:val="center"/>
    </w:pPr>
    <w:rPr>
      <w:rFonts w:cs="Arial"/>
      <w:color w:val="000000"/>
      <w:szCs w:val="20"/>
    </w:rPr>
  </w:style>
  <w:style w:type="paragraph" w:customStyle="1" w:styleId="Aufzhlung2Zahlen">
    <w:name w:val="Aufzählung 2 Zahlen"/>
    <w:basedOn w:val="Standard"/>
    <w:uiPriority w:val="99"/>
    <w:rsid w:val="00C015F6"/>
    <w:pPr>
      <w:numPr>
        <w:numId w:val="32"/>
      </w:numPr>
      <w:autoSpaceDE w:val="0"/>
      <w:autoSpaceDN w:val="0"/>
      <w:adjustRightInd w:val="0"/>
      <w:ind w:left="567" w:hanging="283"/>
      <w:textAlignment w:val="center"/>
    </w:pPr>
    <w:rPr>
      <w:rFonts w:cs="Arial (TT)"/>
      <w:color w:val="000000"/>
      <w:szCs w:val="19"/>
      <w:lang w:val="de-DE"/>
    </w:rPr>
  </w:style>
  <w:style w:type="character" w:customStyle="1" w:styleId="MarginaleZchn">
    <w:name w:val="Marginale Zchn"/>
    <w:basedOn w:val="Absatz-Standardschriftart"/>
    <w:link w:val="Marginale"/>
    <w:rsid w:val="00624393"/>
    <w:rPr>
      <w:rFonts w:ascii="Arial" w:hAnsi="Arial" w:cs="Arial"/>
      <w:sz w:val="16"/>
      <w:szCs w:val="16"/>
    </w:rPr>
  </w:style>
  <w:style w:type="paragraph" w:customStyle="1" w:styleId="Formularfeldformat">
    <w:name w:val="Formularfeldformat"/>
    <w:basedOn w:val="Standard"/>
    <w:link w:val="FormularfeldformatZchn"/>
    <w:qFormat/>
    <w:rsid w:val="00CA75FF"/>
    <w:pPr>
      <w:framePr w:w="4253" w:h="2092" w:hRule="exact" w:wrap="around" w:vAnchor="page" w:hAnchor="page" w:x="1419" w:y="3176"/>
    </w:pPr>
    <w:rPr>
      <w:rFonts w:eastAsia="Verdana" w:cs="Arial"/>
      <w:szCs w:val="20"/>
    </w:rPr>
  </w:style>
  <w:style w:type="character" w:customStyle="1" w:styleId="FormularfeldformatZchn">
    <w:name w:val="Formularfeldformat Zchn"/>
    <w:basedOn w:val="Absatz-Standardschriftart"/>
    <w:link w:val="Formularfeldformat"/>
    <w:rsid w:val="00CA75FF"/>
    <w:rPr>
      <w:rFonts w:eastAsia="Verdana" w:cs="Arial"/>
      <w:spacing w:val="4"/>
      <w:sz w:val="18"/>
      <w:szCs w:val="20"/>
    </w:rPr>
  </w:style>
  <w:style w:type="paragraph" w:customStyle="1" w:styleId="Zwi-ohne01">
    <w:name w:val="Zwi-ohne 01"/>
    <w:next w:val="Standard"/>
    <w:link w:val="Zwi-ohne01Zchn"/>
    <w:qFormat/>
    <w:rsid w:val="00FC7A8C"/>
    <w:pPr>
      <w:spacing w:before="360" w:after="180" w:line="400" w:lineRule="atLeast"/>
    </w:pPr>
    <w:rPr>
      <w:rFonts w:ascii="GT Sectra Display Super" w:hAnsi="GT Sectra Display Super"/>
      <w:iCs/>
      <w:spacing w:val="4"/>
      <w:sz w:val="40"/>
      <w:szCs w:val="40"/>
    </w:rPr>
  </w:style>
  <w:style w:type="paragraph" w:customStyle="1" w:styleId="Bildunterschrift">
    <w:name w:val="Bildunterschrift"/>
    <w:basedOn w:val="Standard"/>
    <w:next w:val="Standard"/>
    <w:link w:val="BildunterschriftZchn"/>
    <w:qFormat/>
    <w:rsid w:val="00510FB5"/>
    <w:pPr>
      <w:spacing w:before="0"/>
    </w:pPr>
    <w:rPr>
      <w:sz w:val="14"/>
      <w:szCs w:val="14"/>
    </w:rPr>
  </w:style>
  <w:style w:type="table" w:styleId="Tabellenraster">
    <w:name w:val="Table Grid"/>
    <w:basedOn w:val="NormaleTabelle"/>
    <w:uiPriority w:val="59"/>
    <w:rsid w:val="007E1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ldunterschriftZchn">
    <w:name w:val="Bildunterschrift Zchn"/>
    <w:basedOn w:val="Absatz-Standardschriftart"/>
    <w:link w:val="Bildunterschrift"/>
    <w:rsid w:val="00510FB5"/>
    <w:rPr>
      <w:spacing w:val="4"/>
      <w:sz w:val="14"/>
      <w:szCs w:val="14"/>
    </w:rPr>
  </w:style>
  <w:style w:type="paragraph" w:customStyle="1" w:styleId="Tabellenberschrift">
    <w:name w:val="Tabellenüberschrift"/>
    <w:basedOn w:val="Standard"/>
    <w:link w:val="TabellenberschriftZchn"/>
    <w:qFormat/>
    <w:rsid w:val="00A16AA2"/>
    <w:pPr>
      <w:spacing w:before="0"/>
      <w:jc w:val="center"/>
    </w:pPr>
    <w:rPr>
      <w:rFonts w:asciiTheme="majorHAnsi" w:hAnsiTheme="majorHAnsi"/>
      <w:bCs/>
      <w:i/>
      <w:iCs/>
      <w:caps/>
      <w:szCs w:val="20"/>
    </w:rPr>
  </w:style>
  <w:style w:type="paragraph" w:customStyle="1" w:styleId="Zitat1">
    <w:name w:val="Zitat1"/>
    <w:basedOn w:val="Standard"/>
    <w:link w:val="ZitatZchn"/>
    <w:qFormat/>
    <w:rsid w:val="00CA75FF"/>
    <w:pPr>
      <w:spacing w:line="680" w:lineRule="atLeast"/>
      <w:jc w:val="center"/>
    </w:pPr>
    <w:rPr>
      <w:rFonts w:asciiTheme="majorHAnsi" w:hAnsiTheme="majorHAnsi"/>
      <w:i/>
      <w:iCs/>
      <w:sz w:val="52"/>
      <w:szCs w:val="52"/>
    </w:rPr>
  </w:style>
  <w:style w:type="character" w:customStyle="1" w:styleId="TabellenberschriftZchn">
    <w:name w:val="Tabellenüberschrift Zchn"/>
    <w:basedOn w:val="Absatz-Standardschriftart"/>
    <w:link w:val="Tabellenberschrift"/>
    <w:rsid w:val="00A16AA2"/>
    <w:rPr>
      <w:rFonts w:asciiTheme="majorHAnsi" w:hAnsiTheme="majorHAnsi"/>
      <w:bCs/>
      <w:i/>
      <w:iCs/>
      <w:caps/>
      <w:spacing w:val="4"/>
      <w:sz w:val="20"/>
      <w:szCs w:val="20"/>
    </w:rPr>
  </w:style>
  <w:style w:type="paragraph" w:customStyle="1" w:styleId="ZitatAutor">
    <w:name w:val="Zitat Autor"/>
    <w:basedOn w:val="Standard"/>
    <w:link w:val="ZitatAutorZchn"/>
    <w:qFormat/>
    <w:rsid w:val="001B02C4"/>
    <w:pPr>
      <w:spacing w:before="240"/>
      <w:jc w:val="center"/>
    </w:pPr>
    <w:rPr>
      <w:b/>
      <w:szCs w:val="20"/>
    </w:rPr>
  </w:style>
  <w:style w:type="character" w:customStyle="1" w:styleId="ZitatZchn">
    <w:name w:val="Zitat Zchn"/>
    <w:basedOn w:val="Absatz-Standardschriftart"/>
    <w:link w:val="Zitat1"/>
    <w:rsid w:val="00CA75FF"/>
    <w:rPr>
      <w:rFonts w:asciiTheme="majorHAnsi" w:hAnsiTheme="majorHAnsi"/>
      <w:i/>
      <w:iCs/>
      <w:spacing w:val="4"/>
      <w:sz w:val="52"/>
      <w:szCs w:val="52"/>
    </w:rPr>
  </w:style>
  <w:style w:type="character" w:customStyle="1" w:styleId="ZitatAutorZchn">
    <w:name w:val="Zitat Autor Zchn"/>
    <w:basedOn w:val="Absatz-Standardschriftart"/>
    <w:link w:val="ZitatAutor"/>
    <w:rsid w:val="001B02C4"/>
    <w:rPr>
      <w:rFonts w:ascii="Avenir LT Std 55 Roman" w:hAnsi="Avenir LT Std 55 Roman"/>
      <w:b/>
      <w:spacing w:val="4"/>
      <w:sz w:val="20"/>
      <w:szCs w:val="20"/>
    </w:rPr>
  </w:style>
  <w:style w:type="paragraph" w:customStyle="1" w:styleId="Tabellentext">
    <w:name w:val="Tabellentext"/>
    <w:basedOn w:val="Standard"/>
    <w:link w:val="TabellentextZchn"/>
    <w:qFormat/>
    <w:rsid w:val="00BE624C"/>
    <w:pPr>
      <w:spacing w:before="0"/>
    </w:pPr>
  </w:style>
  <w:style w:type="paragraph" w:customStyle="1" w:styleId="Tabellentitel">
    <w:name w:val="Tabellentitel"/>
    <w:basedOn w:val="Standard"/>
    <w:link w:val="TabellentitelZchn"/>
    <w:qFormat/>
    <w:rsid w:val="001B02C4"/>
    <w:pPr>
      <w:spacing w:before="240" w:after="120"/>
    </w:pPr>
    <w:rPr>
      <w:b/>
      <w:sz w:val="24"/>
      <w:szCs w:val="24"/>
    </w:rPr>
  </w:style>
  <w:style w:type="character" w:customStyle="1" w:styleId="TabellentextZchn">
    <w:name w:val="Tabellentext Zchn"/>
    <w:basedOn w:val="Absatz-Standardschriftart"/>
    <w:link w:val="Tabellentext"/>
    <w:rsid w:val="00BE624C"/>
    <w:rPr>
      <w:spacing w:val="4"/>
      <w:sz w:val="18"/>
      <w:szCs w:val="18"/>
    </w:rPr>
  </w:style>
  <w:style w:type="character" w:customStyle="1" w:styleId="TabellentitelZchn">
    <w:name w:val="Tabellentitel Zchn"/>
    <w:basedOn w:val="Absatz-Standardschriftart"/>
    <w:link w:val="Tabellentitel"/>
    <w:rsid w:val="001B02C4"/>
    <w:rPr>
      <w:rFonts w:ascii="Avenir LT Std 55 Roman" w:hAnsi="Avenir LT Std 55 Roman"/>
      <w:b/>
      <w:spacing w:val="4"/>
      <w:sz w:val="24"/>
      <w:szCs w:val="24"/>
    </w:rPr>
  </w:style>
  <w:style w:type="paragraph" w:customStyle="1" w:styleId="Bild">
    <w:name w:val="Bild"/>
    <w:basedOn w:val="Standard"/>
    <w:next w:val="Bildunterschrift"/>
    <w:qFormat/>
    <w:rsid w:val="00F84F6A"/>
    <w:pPr>
      <w:spacing w:before="240"/>
    </w:pPr>
  </w:style>
  <w:style w:type="paragraph" w:styleId="KeinLeerraum">
    <w:name w:val="No Spacing"/>
    <w:link w:val="KeinLeerraumZchn"/>
    <w:uiPriority w:val="1"/>
    <w:rsid w:val="00320502"/>
    <w:pPr>
      <w:spacing w:after="0" w:line="240" w:lineRule="auto"/>
    </w:pPr>
    <w:rPr>
      <w:rFonts w:ascii="Avenir LT Std 55 Roman" w:eastAsiaTheme="minorEastAsia" w:hAnsi="Avenir LT Std 55 Roman"/>
      <w:lang w:val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20502"/>
    <w:rPr>
      <w:rFonts w:ascii="Avenir LT Std 55 Roman" w:eastAsiaTheme="minorEastAsia" w:hAnsi="Avenir LT Std 55 Roman"/>
      <w:lang w:val="de-DE"/>
    </w:rPr>
  </w:style>
  <w:style w:type="paragraph" w:customStyle="1" w:styleId="Kopftext">
    <w:name w:val="Kopftext"/>
    <w:basedOn w:val="Kopfzeile"/>
    <w:qFormat/>
    <w:rsid w:val="00DD7990"/>
    <w:pPr>
      <w:spacing w:before="0"/>
    </w:pPr>
    <w:rPr>
      <w:sz w:val="12"/>
      <w:szCs w:val="12"/>
    </w:rPr>
  </w:style>
  <w:style w:type="paragraph" w:customStyle="1" w:styleId="Haupttitel">
    <w:name w:val="Haupttitel"/>
    <w:basedOn w:val="Standard"/>
    <w:qFormat/>
    <w:rsid w:val="00636F73"/>
    <w:pPr>
      <w:suppressAutoHyphens/>
      <w:autoSpaceDE w:val="0"/>
      <w:autoSpaceDN w:val="0"/>
      <w:adjustRightInd w:val="0"/>
      <w:spacing w:before="0" w:line="800" w:lineRule="atLeast"/>
      <w:jc w:val="center"/>
      <w:textAlignment w:val="center"/>
    </w:pPr>
    <w:rPr>
      <w:rFonts w:ascii="GT Sectra Display Super" w:hAnsi="GT Sectra Display Super" w:cs="GT Sectra Display Super"/>
      <w:b/>
      <w:i/>
      <w:iCs/>
      <w:color w:val="BD7C63" w:themeColor="accent1"/>
      <w:spacing w:val="0"/>
      <w:w w:val="98"/>
      <w:sz w:val="80"/>
      <w:lang w:val="de-DE"/>
    </w:rPr>
  </w:style>
  <w:style w:type="paragraph" w:customStyle="1" w:styleId="Zwi-titel02">
    <w:name w:val="Zwi-titel 02"/>
    <w:basedOn w:val="Standard"/>
    <w:next w:val="Standard"/>
    <w:link w:val="Zwi-titel02Zchn"/>
    <w:qFormat/>
    <w:rsid w:val="00F84F6A"/>
    <w:pPr>
      <w:numPr>
        <w:ilvl w:val="1"/>
        <w:numId w:val="35"/>
      </w:numPr>
      <w:spacing w:before="240" w:after="200"/>
      <w:ind w:left="1418" w:hanging="709"/>
      <w:jc w:val="left"/>
    </w:pPr>
    <w:rPr>
      <w:b/>
      <w:sz w:val="24"/>
      <w:szCs w:val="24"/>
      <w:lang w:val="de-DE"/>
    </w:rPr>
  </w:style>
  <w:style w:type="paragraph" w:customStyle="1" w:styleId="Aufzaehlung01">
    <w:name w:val="Aufzaehlung 01"/>
    <w:basedOn w:val="Standard"/>
    <w:link w:val="Aufzaehlung01Zchn"/>
    <w:qFormat/>
    <w:rsid w:val="00F977AE"/>
    <w:pPr>
      <w:spacing w:after="180"/>
      <w:ind w:left="993" w:hanging="284"/>
      <w:jc w:val="left"/>
    </w:pPr>
    <w:rPr>
      <w:b/>
      <w:lang w:val="de-DE"/>
    </w:rPr>
  </w:style>
  <w:style w:type="character" w:customStyle="1" w:styleId="Zwi-titel02Zchn">
    <w:name w:val="Zwi-titel 02 Zchn"/>
    <w:basedOn w:val="Absatz-Standardschriftart"/>
    <w:link w:val="Zwi-titel02"/>
    <w:rsid w:val="00F84F6A"/>
    <w:rPr>
      <w:rFonts w:ascii="Avenir LT Std 55 Roman" w:hAnsi="Avenir LT Std 55 Roman"/>
      <w:b/>
      <w:spacing w:val="4"/>
      <w:sz w:val="24"/>
      <w:szCs w:val="24"/>
      <w:lang w:val="de-DE"/>
    </w:rPr>
  </w:style>
  <w:style w:type="character" w:customStyle="1" w:styleId="Aufzaehlung01Zchn">
    <w:name w:val="Aufzaehlung 01 Zchn"/>
    <w:basedOn w:val="Absatz-Standardschriftart"/>
    <w:link w:val="Aufzaehlung01"/>
    <w:rsid w:val="00F977AE"/>
    <w:rPr>
      <w:rFonts w:ascii="Avenir LT Std 55 Roman" w:hAnsi="Avenir LT Std 55 Roman"/>
      <w:b/>
      <w:spacing w:val="4"/>
      <w:sz w:val="18"/>
      <w:szCs w:val="18"/>
      <w:lang w:val="de-DE"/>
    </w:rPr>
  </w:style>
  <w:style w:type="paragraph" w:customStyle="1" w:styleId="Zwi-ohne02">
    <w:name w:val="Zwi-ohne 02"/>
    <w:next w:val="Standard"/>
    <w:qFormat/>
    <w:rsid w:val="00FC7A8C"/>
    <w:pPr>
      <w:spacing w:before="240"/>
    </w:pPr>
    <w:rPr>
      <w:rFonts w:ascii="Avenir LT Std 55 Roman" w:hAnsi="Avenir LT Std 55 Roman"/>
      <w:b/>
      <w:spacing w:val="4"/>
      <w:sz w:val="24"/>
      <w:szCs w:val="24"/>
      <w:lang w:val="de-DE"/>
    </w:rPr>
  </w:style>
  <w:style w:type="paragraph" w:customStyle="1" w:styleId="Zwi-titel01">
    <w:name w:val="Zwi-titel 01"/>
    <w:next w:val="Standard"/>
    <w:link w:val="Zwi-titel01Zchn"/>
    <w:qFormat/>
    <w:rsid w:val="00F84F6A"/>
    <w:pPr>
      <w:numPr>
        <w:numId w:val="35"/>
      </w:numPr>
      <w:spacing w:before="360"/>
    </w:pPr>
    <w:rPr>
      <w:rFonts w:ascii="GT Sectra Display Super" w:hAnsi="GT Sectra Display Super"/>
      <w:iCs/>
      <w:spacing w:val="4"/>
      <w:sz w:val="40"/>
      <w:szCs w:val="40"/>
    </w:rPr>
  </w:style>
  <w:style w:type="character" w:customStyle="1" w:styleId="Zwi-ohne01Zchn">
    <w:name w:val="Zwi-ohne 01 Zchn"/>
    <w:basedOn w:val="Absatz-Standardschriftart"/>
    <w:link w:val="Zwi-ohne01"/>
    <w:rsid w:val="00FC7A8C"/>
    <w:rPr>
      <w:rFonts w:ascii="GT Sectra Display Super" w:hAnsi="GT Sectra Display Super"/>
      <w:iCs/>
      <w:spacing w:val="4"/>
      <w:sz w:val="40"/>
      <w:szCs w:val="40"/>
    </w:rPr>
  </w:style>
  <w:style w:type="character" w:customStyle="1" w:styleId="Zwi-titel01Zchn">
    <w:name w:val="Zwi-titel 01 Zchn"/>
    <w:basedOn w:val="Zwi-ohne01Zchn"/>
    <w:link w:val="Zwi-titel01"/>
    <w:rsid w:val="00F84F6A"/>
    <w:rPr>
      <w:rFonts w:ascii="GT Sectra Display Super" w:hAnsi="GT Sectra Display Super"/>
      <w:iCs/>
      <w:spacing w:val="4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Partnerprojekt\GES&#196;USE%20PARTNER\Vorlagen_Schrift\Ges&#228;use%20Partner\Flie&#223;text_WORD_WINDOWS\gesaeuse_konzept_ohne2_WINDOWS.dotx" TargetMode="External"/></Relationships>
</file>

<file path=word/theme/theme1.xml><?xml version="1.0" encoding="utf-8"?>
<a:theme xmlns:a="http://schemas.openxmlformats.org/drawingml/2006/main" name="Larissa-Design">
  <a:themeElements>
    <a:clrScheme name="gesaeuse">
      <a:dk1>
        <a:sysClr val="windowText" lastClr="000000"/>
      </a:dk1>
      <a:lt1>
        <a:sysClr val="window" lastClr="FFFFFF"/>
      </a:lt1>
      <a:dk2>
        <a:srgbClr val="92BACC"/>
      </a:dk2>
      <a:lt2>
        <a:srgbClr val="AFB2BC"/>
      </a:lt2>
      <a:accent1>
        <a:srgbClr val="BD7C63"/>
      </a:accent1>
      <a:accent2>
        <a:srgbClr val="869D7B"/>
      </a:accent2>
      <a:accent3>
        <a:srgbClr val="4C6553"/>
      </a:accent3>
      <a:accent4>
        <a:srgbClr val="009249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Gesaeuse">
      <a:majorFont>
        <a:latin typeface="GT Sectra Display Super"/>
        <a:ea typeface=""/>
        <a:cs typeface=""/>
      </a:majorFont>
      <a:minorFont>
        <a:latin typeface="Avenir LT 55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4943B-8A67-4C7B-AB13-7510368C9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Y:\Partnerprojekt\GESÄUSE PARTNER\Vorlagen_Schrift\Gesäuse Partner\Fließtext_WORD_WINDOWS\gesaeuse_konzept_ohne2_WINDOWS.dotx</Template>
  <TotalTime>0</TotalTime>
  <Pages>2</Pages>
  <Words>242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Wölger</dc:creator>
  <cp:lastModifiedBy>Jaqueline Egger | Gesäuse</cp:lastModifiedBy>
  <cp:revision>3</cp:revision>
  <cp:lastPrinted>2023-08-28T15:26:00Z</cp:lastPrinted>
  <dcterms:created xsi:type="dcterms:W3CDTF">2023-08-28T15:26:00Z</dcterms:created>
  <dcterms:modified xsi:type="dcterms:W3CDTF">2023-08-28T15:28:00Z</dcterms:modified>
</cp:coreProperties>
</file>